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F0469" w14:textId="6562964F" w:rsidR="001D5A61" w:rsidRPr="00CF1C31" w:rsidRDefault="001D5A61" w:rsidP="00CF1C31">
      <w:pPr>
        <w:rPr>
          <w:rFonts w:ascii="Century Gothic" w:hAnsi="Century Gothic"/>
          <w:b/>
          <w:bCs/>
        </w:rPr>
      </w:pPr>
      <w:r w:rsidRPr="00CF1C31">
        <w:rPr>
          <w:rFonts w:ascii="Century Gothic" w:hAnsi="Century Gothic"/>
          <w:b/>
          <w:bCs/>
        </w:rPr>
        <w:t>DISCLAIMER!</w:t>
      </w:r>
    </w:p>
    <w:p w14:paraId="5007E396" w14:textId="77777777" w:rsidR="001D5A61" w:rsidRPr="00CF1C31" w:rsidRDefault="001D5A61" w:rsidP="0043189B">
      <w:pPr>
        <w:jc w:val="center"/>
        <w:rPr>
          <w:rFonts w:ascii="Century Gothic" w:hAnsi="Century Gothic"/>
          <w:b/>
          <w:bCs/>
        </w:rPr>
      </w:pPr>
    </w:p>
    <w:p w14:paraId="46F45BEB" w14:textId="35BC882D" w:rsidR="006419FD" w:rsidRPr="00CF1C31" w:rsidRDefault="001D5A61" w:rsidP="004F0A96">
      <w:pPr>
        <w:rPr>
          <w:rFonts w:ascii="Century Gothic" w:hAnsi="Century Gothic"/>
          <w:b/>
          <w:bCs/>
        </w:rPr>
      </w:pPr>
      <w:r w:rsidRPr="00CF1C31">
        <w:rPr>
          <w:rFonts w:ascii="Century Gothic" w:hAnsi="Century Gothic"/>
          <w:b/>
          <w:bCs/>
        </w:rPr>
        <w:t xml:space="preserve">The document below is provided as an example of what might be used for the case study in Day One of </w:t>
      </w:r>
      <w:r w:rsidR="0041098A">
        <w:rPr>
          <w:rFonts w:ascii="Century Gothic" w:hAnsi="Century Gothic"/>
          <w:b/>
          <w:bCs/>
        </w:rPr>
        <w:t xml:space="preserve">the </w:t>
      </w:r>
      <w:r w:rsidRPr="00CF1C31">
        <w:rPr>
          <w:rFonts w:ascii="Century Gothic" w:hAnsi="Century Gothic"/>
          <w:b/>
          <w:bCs/>
        </w:rPr>
        <w:t xml:space="preserve">PeaceWise </w:t>
      </w:r>
      <w:r w:rsidRPr="0041098A">
        <w:rPr>
          <w:rFonts w:ascii="Century Gothic" w:hAnsi="Century Gothic"/>
          <w:b/>
          <w:bCs/>
          <w:i/>
          <w:iCs/>
        </w:rPr>
        <w:t>Everyday Mediation</w:t>
      </w:r>
      <w:r w:rsidRPr="00CF1C31">
        <w:rPr>
          <w:rFonts w:ascii="Century Gothic" w:hAnsi="Century Gothic"/>
          <w:b/>
          <w:bCs/>
        </w:rPr>
        <w:t xml:space="preserve"> course. It is not </w:t>
      </w:r>
      <w:r w:rsidR="004F0A96" w:rsidRPr="00CF1C31">
        <w:rPr>
          <w:rFonts w:ascii="Century Gothic" w:hAnsi="Century Gothic"/>
          <w:b/>
          <w:bCs/>
        </w:rPr>
        <w:t xml:space="preserve">intended to be legally relied upon, especially as the cases covered by this course are informal cases </w:t>
      </w:r>
      <w:r w:rsidR="00CF1C31">
        <w:rPr>
          <w:rFonts w:ascii="Century Gothic" w:hAnsi="Century Gothic"/>
          <w:b/>
          <w:bCs/>
        </w:rPr>
        <w:t>that</w:t>
      </w:r>
      <w:r w:rsidR="004F0A96" w:rsidRPr="00CF1C31">
        <w:rPr>
          <w:rFonts w:ascii="Century Gothic" w:hAnsi="Century Gothic"/>
          <w:b/>
          <w:bCs/>
        </w:rPr>
        <w:t xml:space="preserve"> do not involve a full and legally driven mediation process. </w:t>
      </w:r>
      <w:r w:rsidR="006419FD" w:rsidRPr="00CF1C31">
        <w:rPr>
          <w:rFonts w:ascii="Century Gothic" w:hAnsi="Century Gothic"/>
          <w:b/>
          <w:bCs/>
        </w:rPr>
        <w:t>Depending on the circumstances, you might use a</w:t>
      </w:r>
      <w:r w:rsidR="0041098A">
        <w:rPr>
          <w:rFonts w:ascii="Century Gothic" w:hAnsi="Century Gothic"/>
          <w:b/>
          <w:bCs/>
        </w:rPr>
        <w:t>n even</w:t>
      </w:r>
      <w:r w:rsidR="006419FD" w:rsidRPr="00CF1C31">
        <w:rPr>
          <w:rFonts w:ascii="Century Gothic" w:hAnsi="Century Gothic"/>
          <w:b/>
          <w:bCs/>
        </w:rPr>
        <w:t xml:space="preserve"> simpler document</w:t>
      </w:r>
      <w:r w:rsidR="0041098A">
        <w:rPr>
          <w:rFonts w:ascii="Century Gothic" w:hAnsi="Century Gothic"/>
          <w:b/>
          <w:bCs/>
        </w:rPr>
        <w:t xml:space="preserve"> </w:t>
      </w:r>
      <w:r w:rsidR="006419FD" w:rsidRPr="00CF1C31">
        <w:rPr>
          <w:rFonts w:ascii="Century Gothic" w:hAnsi="Century Gothic"/>
          <w:b/>
          <w:bCs/>
        </w:rPr>
        <w:t>– this is all somewhat new ground</w:t>
      </w:r>
      <w:r w:rsidR="00CF1C31">
        <w:rPr>
          <w:rFonts w:ascii="Century Gothic" w:hAnsi="Century Gothic"/>
          <w:b/>
          <w:bCs/>
        </w:rPr>
        <w:t>,</w:t>
      </w:r>
      <w:r w:rsidR="006419FD" w:rsidRPr="00CF1C31">
        <w:rPr>
          <w:rFonts w:ascii="Century Gothic" w:hAnsi="Century Gothic"/>
          <w:b/>
          <w:bCs/>
        </w:rPr>
        <w:t xml:space="preserve"> being in the “informal” mediation space!  </w:t>
      </w:r>
    </w:p>
    <w:p w14:paraId="1DFC41BC" w14:textId="77777777" w:rsidR="006419FD" w:rsidRPr="00CF1C31" w:rsidRDefault="006419FD" w:rsidP="004F0A96">
      <w:pPr>
        <w:rPr>
          <w:rFonts w:ascii="Century Gothic" w:hAnsi="Century Gothic"/>
          <w:b/>
          <w:bCs/>
        </w:rPr>
      </w:pPr>
    </w:p>
    <w:p w14:paraId="3C462102" w14:textId="4A724A24" w:rsidR="001D5A61" w:rsidRPr="00CF1C31" w:rsidRDefault="004F0A96" w:rsidP="004F0A96">
      <w:pPr>
        <w:rPr>
          <w:rFonts w:ascii="Century Gothic" w:hAnsi="Century Gothic"/>
          <w:b/>
          <w:bCs/>
        </w:rPr>
      </w:pPr>
      <w:r w:rsidRPr="00CF1C31">
        <w:rPr>
          <w:rFonts w:ascii="Century Gothic" w:hAnsi="Century Gothic"/>
          <w:b/>
          <w:bCs/>
        </w:rPr>
        <w:t>In any case</w:t>
      </w:r>
      <w:r w:rsidR="00CF1C31">
        <w:rPr>
          <w:rFonts w:ascii="Century Gothic" w:hAnsi="Century Gothic"/>
          <w:b/>
          <w:bCs/>
        </w:rPr>
        <w:t>,</w:t>
      </w:r>
      <w:r w:rsidRPr="00CF1C31">
        <w:rPr>
          <w:rFonts w:ascii="Century Gothic" w:hAnsi="Century Gothic"/>
          <w:b/>
          <w:bCs/>
        </w:rPr>
        <w:t xml:space="preserve"> whe</w:t>
      </w:r>
      <w:r w:rsidR="00CF1C31">
        <w:rPr>
          <w:rFonts w:ascii="Century Gothic" w:hAnsi="Century Gothic"/>
          <w:b/>
          <w:bCs/>
        </w:rPr>
        <w:t>n</w:t>
      </w:r>
      <w:r w:rsidRPr="00CF1C31">
        <w:rPr>
          <w:rFonts w:ascii="Century Gothic" w:hAnsi="Century Gothic"/>
          <w:b/>
          <w:bCs/>
        </w:rPr>
        <w:t xml:space="preserve"> you are using an agreement with parties and need to be sure of its legal impact, you should seek your own legal advice.</w:t>
      </w:r>
    </w:p>
    <w:p w14:paraId="187EFFEE" w14:textId="77777777" w:rsidR="001D5A61" w:rsidRPr="00CF1C31" w:rsidRDefault="001D5A61" w:rsidP="0043189B">
      <w:pPr>
        <w:jc w:val="center"/>
        <w:rPr>
          <w:rFonts w:ascii="Century Gothic" w:hAnsi="Century Gothic"/>
          <w:b/>
          <w:bCs/>
        </w:rPr>
      </w:pPr>
    </w:p>
    <w:p w14:paraId="1ACA9C12" w14:textId="367CC0CB" w:rsidR="001D5A61" w:rsidRPr="00CF1C31" w:rsidRDefault="004F0A96" w:rsidP="006419FD">
      <w:pPr>
        <w:jc w:val="center"/>
        <w:rPr>
          <w:rFonts w:ascii="Century Gothic" w:hAnsi="Century Gothic"/>
          <w:b/>
          <w:bCs/>
        </w:rPr>
      </w:pPr>
      <w:r w:rsidRPr="00CF1C31">
        <w:rPr>
          <w:rFonts w:ascii="Century Gothic" w:hAnsi="Century Gothic"/>
          <w:b/>
          <w:bCs/>
        </w:rPr>
        <w:t>………………………………………………………………………………………</w:t>
      </w:r>
    </w:p>
    <w:p w14:paraId="3F626314" w14:textId="77777777" w:rsidR="001D5A61" w:rsidRPr="00CF1C31" w:rsidRDefault="001D5A61" w:rsidP="0043189B">
      <w:pPr>
        <w:jc w:val="center"/>
        <w:rPr>
          <w:rFonts w:ascii="Century Gothic" w:hAnsi="Century Gothic"/>
          <w:b/>
          <w:bCs/>
        </w:rPr>
      </w:pPr>
    </w:p>
    <w:p w14:paraId="126F03B8" w14:textId="045124F5" w:rsidR="0043189B" w:rsidRPr="00CF1C31" w:rsidRDefault="00CF1C31" w:rsidP="00CF1C31">
      <w:pPr>
        <w:rPr>
          <w:rFonts w:ascii="Century Gothic" w:hAnsi="Century Gothic"/>
          <w:sz w:val="32"/>
          <w:szCs w:val="32"/>
          <w:u w:val="single"/>
        </w:rPr>
      </w:pPr>
      <w:r w:rsidRPr="00CF1C31">
        <w:rPr>
          <w:rFonts w:ascii="Century Gothic" w:hAnsi="Century Gothic"/>
          <w:b/>
          <w:bCs/>
          <w:sz w:val="32"/>
          <w:szCs w:val="32"/>
          <w:u w:val="single"/>
        </w:rPr>
        <w:t>Our agreement to mediate</w:t>
      </w:r>
    </w:p>
    <w:p w14:paraId="03A63260" w14:textId="77777777" w:rsidR="0043189B" w:rsidRPr="00CF1C31" w:rsidRDefault="0043189B" w:rsidP="0043189B">
      <w:pPr>
        <w:rPr>
          <w:rFonts w:ascii="Century Gothic" w:hAnsi="Century Gothic"/>
          <w:b/>
          <w:bCs/>
        </w:rPr>
      </w:pPr>
    </w:p>
    <w:p w14:paraId="47EE5B25" w14:textId="20193F82" w:rsidR="0043189B" w:rsidRPr="00CF1C31" w:rsidRDefault="0043189B" w:rsidP="0043189B">
      <w:pPr>
        <w:rPr>
          <w:rFonts w:ascii="Century Gothic" w:hAnsi="Century Gothic"/>
          <w:sz w:val="22"/>
          <w:szCs w:val="22"/>
        </w:rPr>
      </w:pPr>
      <w:r w:rsidRPr="00CF1C31">
        <w:rPr>
          <w:rFonts w:ascii="Century Gothic" w:hAnsi="Century Gothic"/>
          <w:b/>
          <w:bCs/>
          <w:sz w:val="22"/>
          <w:szCs w:val="22"/>
        </w:rPr>
        <w:t>Parties:</w:t>
      </w:r>
    </w:p>
    <w:p w14:paraId="1E2B8837" w14:textId="5EFA867B" w:rsidR="0043189B" w:rsidRPr="00CF1C31" w:rsidRDefault="0043189B" w:rsidP="0043189B">
      <w:pPr>
        <w:numPr>
          <w:ilvl w:val="0"/>
          <w:numId w:val="1"/>
        </w:numPr>
        <w:rPr>
          <w:rFonts w:ascii="Century Gothic" w:hAnsi="Century Gothic"/>
          <w:sz w:val="22"/>
          <w:szCs w:val="22"/>
        </w:rPr>
      </w:pPr>
      <w:r w:rsidRPr="00CF1C31">
        <w:rPr>
          <w:rFonts w:ascii="Century Gothic" w:hAnsi="Century Gothic"/>
          <w:sz w:val="22"/>
          <w:szCs w:val="22"/>
        </w:rPr>
        <w:t>Jesse Lee</w:t>
      </w:r>
    </w:p>
    <w:p w14:paraId="07155D6E" w14:textId="4E691F97" w:rsidR="0043189B" w:rsidRPr="00CF1C31" w:rsidRDefault="0043189B" w:rsidP="0043189B">
      <w:pPr>
        <w:numPr>
          <w:ilvl w:val="0"/>
          <w:numId w:val="1"/>
        </w:numPr>
        <w:rPr>
          <w:rFonts w:ascii="Century Gothic" w:hAnsi="Century Gothic"/>
          <w:sz w:val="22"/>
          <w:szCs w:val="22"/>
        </w:rPr>
      </w:pPr>
      <w:r w:rsidRPr="00CF1C31">
        <w:rPr>
          <w:rFonts w:ascii="Century Gothic" w:hAnsi="Century Gothic"/>
          <w:sz w:val="22"/>
          <w:szCs w:val="22"/>
        </w:rPr>
        <w:t>Max McAllister</w:t>
      </w:r>
    </w:p>
    <w:p w14:paraId="5782AF88" w14:textId="77777777" w:rsidR="0043189B" w:rsidRPr="00CF1C31" w:rsidRDefault="0043189B" w:rsidP="0043189B">
      <w:pPr>
        <w:rPr>
          <w:rFonts w:ascii="Century Gothic" w:hAnsi="Century Gothic"/>
          <w:b/>
          <w:bCs/>
          <w:sz w:val="22"/>
          <w:szCs w:val="22"/>
        </w:rPr>
      </w:pPr>
    </w:p>
    <w:p w14:paraId="59AE0852" w14:textId="19E73FAE" w:rsidR="0043189B" w:rsidRPr="00CF1C31" w:rsidRDefault="0043189B" w:rsidP="0043189B">
      <w:pPr>
        <w:rPr>
          <w:rFonts w:ascii="Century Gothic" w:hAnsi="Century Gothic"/>
          <w:sz w:val="22"/>
          <w:szCs w:val="22"/>
        </w:rPr>
      </w:pPr>
      <w:r w:rsidRPr="00CF1C31">
        <w:rPr>
          <w:rFonts w:ascii="Century Gothic" w:hAnsi="Century Gothic"/>
          <w:b/>
          <w:bCs/>
          <w:sz w:val="22"/>
          <w:szCs w:val="22"/>
        </w:rPr>
        <w:t>Mediator:</w:t>
      </w:r>
    </w:p>
    <w:p w14:paraId="048216F2" w14:textId="15FB78BD" w:rsidR="0043189B" w:rsidRPr="00CF1C31" w:rsidRDefault="0043189B" w:rsidP="0043189B">
      <w:pPr>
        <w:numPr>
          <w:ilvl w:val="0"/>
          <w:numId w:val="2"/>
        </w:numPr>
        <w:rPr>
          <w:rFonts w:ascii="Century Gothic" w:hAnsi="Century Gothic"/>
          <w:sz w:val="22"/>
          <w:szCs w:val="22"/>
        </w:rPr>
      </w:pPr>
      <w:r w:rsidRPr="00CF1C31">
        <w:rPr>
          <w:rFonts w:ascii="Century Gothic" w:hAnsi="Century Gothic"/>
          <w:sz w:val="22"/>
          <w:szCs w:val="22"/>
        </w:rPr>
        <w:t>[</w:t>
      </w:r>
      <w:r w:rsidRPr="00CF1C31">
        <w:rPr>
          <w:rFonts w:ascii="Century Gothic" w:hAnsi="Century Gothic"/>
          <w:i/>
          <w:iCs/>
          <w:sz w:val="22"/>
          <w:szCs w:val="22"/>
        </w:rPr>
        <w:t>Your</w:t>
      </w:r>
      <w:r w:rsidRPr="00CF1C31">
        <w:rPr>
          <w:rFonts w:ascii="Century Gothic" w:hAnsi="Century Gothic"/>
          <w:sz w:val="22"/>
          <w:szCs w:val="22"/>
        </w:rPr>
        <w:t xml:space="preserve"> name!]</w:t>
      </w:r>
    </w:p>
    <w:p w14:paraId="2676FB89" w14:textId="77777777" w:rsidR="0043189B" w:rsidRPr="00CF1C31" w:rsidRDefault="0043189B" w:rsidP="0043189B">
      <w:pPr>
        <w:rPr>
          <w:rFonts w:ascii="Century Gothic" w:hAnsi="Century Gothic"/>
          <w:b/>
          <w:bCs/>
          <w:sz w:val="22"/>
          <w:szCs w:val="22"/>
        </w:rPr>
      </w:pPr>
    </w:p>
    <w:p w14:paraId="6322FA53" w14:textId="43663B97" w:rsidR="00D8081C" w:rsidRPr="00CF1C31" w:rsidRDefault="00D8081C" w:rsidP="0043189B">
      <w:pPr>
        <w:rPr>
          <w:rFonts w:ascii="Century Gothic" w:hAnsi="Century Gothic"/>
          <w:b/>
          <w:bCs/>
          <w:sz w:val="22"/>
          <w:szCs w:val="22"/>
        </w:rPr>
      </w:pPr>
      <w:r w:rsidRPr="00CF1C31">
        <w:rPr>
          <w:rFonts w:ascii="Century Gothic" w:hAnsi="Century Gothic"/>
          <w:b/>
          <w:bCs/>
          <w:sz w:val="22"/>
          <w:szCs w:val="22"/>
        </w:rPr>
        <w:t>Introduction:</w:t>
      </w:r>
    </w:p>
    <w:p w14:paraId="07914891" w14:textId="77777777" w:rsidR="00DD1776" w:rsidRPr="00CF1C31" w:rsidRDefault="00E01B4B" w:rsidP="0043189B">
      <w:pPr>
        <w:rPr>
          <w:rFonts w:ascii="Century Gothic" w:hAnsi="Century Gothic"/>
          <w:sz w:val="22"/>
          <w:szCs w:val="22"/>
        </w:rPr>
      </w:pPr>
      <w:r w:rsidRPr="00CF1C31">
        <w:rPr>
          <w:rFonts w:ascii="Century Gothic" w:hAnsi="Century Gothic"/>
          <w:sz w:val="22"/>
          <w:szCs w:val="22"/>
        </w:rPr>
        <w:t>We, t</w:t>
      </w:r>
      <w:r w:rsidR="00D8081C" w:rsidRPr="00CF1C31">
        <w:rPr>
          <w:rFonts w:ascii="Century Gothic" w:hAnsi="Century Gothic"/>
          <w:sz w:val="22"/>
          <w:szCs w:val="22"/>
        </w:rPr>
        <w:t>he parties</w:t>
      </w:r>
      <w:r w:rsidRPr="00CF1C31">
        <w:rPr>
          <w:rFonts w:ascii="Century Gothic" w:hAnsi="Century Gothic"/>
          <w:sz w:val="22"/>
          <w:szCs w:val="22"/>
        </w:rPr>
        <w:t>,</w:t>
      </w:r>
      <w:r w:rsidR="00D8081C" w:rsidRPr="00CF1C31">
        <w:rPr>
          <w:rFonts w:ascii="Century Gothic" w:hAnsi="Century Gothic"/>
          <w:sz w:val="22"/>
          <w:szCs w:val="22"/>
        </w:rPr>
        <w:t xml:space="preserve"> are involved in a conflict which is </w:t>
      </w:r>
      <w:r w:rsidR="00A425E9" w:rsidRPr="00CF1C31">
        <w:rPr>
          <w:rFonts w:ascii="Century Gothic" w:hAnsi="Century Gothic"/>
          <w:sz w:val="22"/>
          <w:szCs w:val="22"/>
        </w:rPr>
        <w:t xml:space="preserve">briefly </w:t>
      </w:r>
      <w:r w:rsidR="00D8081C" w:rsidRPr="00CF1C31">
        <w:rPr>
          <w:rFonts w:ascii="Century Gothic" w:hAnsi="Century Gothic"/>
          <w:sz w:val="22"/>
          <w:szCs w:val="22"/>
        </w:rPr>
        <w:t xml:space="preserve">summarised </w:t>
      </w:r>
      <w:r w:rsidR="001D35FE" w:rsidRPr="00CF1C31">
        <w:rPr>
          <w:rFonts w:ascii="Century Gothic" w:hAnsi="Century Gothic"/>
          <w:sz w:val="22"/>
          <w:szCs w:val="22"/>
        </w:rPr>
        <w:t xml:space="preserve">in the Schedule </w:t>
      </w:r>
      <w:r w:rsidR="00D8081C" w:rsidRPr="00CF1C31">
        <w:rPr>
          <w:rFonts w:ascii="Century Gothic" w:hAnsi="Century Gothic"/>
          <w:sz w:val="22"/>
          <w:szCs w:val="22"/>
        </w:rPr>
        <w:t xml:space="preserve">below.  </w:t>
      </w:r>
    </w:p>
    <w:p w14:paraId="0127650E" w14:textId="77777777" w:rsidR="00DD1776" w:rsidRPr="00CF1C31" w:rsidRDefault="00DD1776" w:rsidP="0043189B">
      <w:pPr>
        <w:rPr>
          <w:rFonts w:ascii="Century Gothic" w:hAnsi="Century Gothic"/>
          <w:sz w:val="22"/>
          <w:szCs w:val="22"/>
        </w:rPr>
      </w:pPr>
    </w:p>
    <w:p w14:paraId="1DFECB46" w14:textId="77777777" w:rsidR="00DD1776" w:rsidRPr="00CF1C31" w:rsidRDefault="00DD1776" w:rsidP="00DD1776">
      <w:pPr>
        <w:rPr>
          <w:rFonts w:ascii="Century Gothic" w:hAnsi="Century Gothic"/>
          <w:sz w:val="22"/>
          <w:szCs w:val="22"/>
        </w:rPr>
      </w:pPr>
      <w:r w:rsidRPr="00CF1C31">
        <w:rPr>
          <w:rFonts w:ascii="Century Gothic" w:hAnsi="Century Gothic"/>
          <w:sz w:val="22"/>
          <w:szCs w:val="22"/>
        </w:rPr>
        <w:t>We note that the mediator is the Chief Operating Officer of The/FIN where we both work, and has been asked by Tan Singh, our CEO to seek to help us constructively address both the relational and material issues between us.</w:t>
      </w:r>
    </w:p>
    <w:p w14:paraId="626741A1" w14:textId="52C9081B" w:rsidR="00DD1776" w:rsidRPr="00CF1C31" w:rsidRDefault="00DD1776" w:rsidP="0043189B">
      <w:pPr>
        <w:rPr>
          <w:rFonts w:ascii="Century Gothic" w:hAnsi="Century Gothic"/>
          <w:sz w:val="22"/>
          <w:szCs w:val="22"/>
        </w:rPr>
      </w:pPr>
    </w:p>
    <w:p w14:paraId="25E8B89B" w14:textId="59F11586" w:rsidR="00D8081C" w:rsidRPr="00CF1C31" w:rsidRDefault="00D8081C" w:rsidP="0043189B">
      <w:pPr>
        <w:rPr>
          <w:rFonts w:ascii="Century Gothic" w:hAnsi="Century Gothic"/>
          <w:sz w:val="22"/>
          <w:szCs w:val="22"/>
        </w:rPr>
      </w:pPr>
      <w:r w:rsidRPr="00CF1C31">
        <w:rPr>
          <w:rFonts w:ascii="Century Gothic" w:hAnsi="Century Gothic"/>
          <w:sz w:val="22"/>
          <w:szCs w:val="22"/>
        </w:rPr>
        <w:t xml:space="preserve">Each of </w:t>
      </w:r>
      <w:r w:rsidR="00107931" w:rsidRPr="00CF1C31">
        <w:rPr>
          <w:rFonts w:ascii="Century Gothic" w:hAnsi="Century Gothic"/>
          <w:sz w:val="22"/>
          <w:szCs w:val="22"/>
        </w:rPr>
        <w:t>us</w:t>
      </w:r>
      <w:r w:rsidRPr="00CF1C31">
        <w:rPr>
          <w:rFonts w:ascii="Century Gothic" w:hAnsi="Century Gothic"/>
          <w:sz w:val="22"/>
          <w:szCs w:val="22"/>
        </w:rPr>
        <w:t xml:space="preserve"> has voluntarily agreed to participate in </w:t>
      </w:r>
      <w:r w:rsidR="00DD1776" w:rsidRPr="00CF1C31">
        <w:rPr>
          <w:rFonts w:ascii="Century Gothic" w:hAnsi="Century Gothic"/>
          <w:sz w:val="22"/>
          <w:szCs w:val="22"/>
        </w:rPr>
        <w:t>this process.</w:t>
      </w:r>
      <w:r w:rsidR="005A6157" w:rsidRPr="00CF1C31">
        <w:rPr>
          <w:rFonts w:ascii="Century Gothic" w:hAnsi="Century Gothic"/>
          <w:sz w:val="22"/>
          <w:szCs w:val="22"/>
        </w:rPr>
        <w:t xml:space="preserve">  And even though we work together within The/FIN, we feel it’s helpful for there to be clarity on the process we are going to use together to seek to address the conflict, which is the reason we are signing this agreement to mediate.</w:t>
      </w:r>
    </w:p>
    <w:p w14:paraId="791AD556" w14:textId="77777777" w:rsidR="00D8081C" w:rsidRPr="00CF1C31" w:rsidRDefault="00D8081C" w:rsidP="0043189B">
      <w:pPr>
        <w:rPr>
          <w:rFonts w:ascii="Century Gothic" w:hAnsi="Century Gothic"/>
          <w:b/>
          <w:bCs/>
          <w:sz w:val="22"/>
          <w:szCs w:val="22"/>
        </w:rPr>
      </w:pPr>
    </w:p>
    <w:p w14:paraId="0DB6FDA3" w14:textId="4CC4252B" w:rsidR="0043189B" w:rsidRPr="00CF1C31" w:rsidRDefault="0043189B" w:rsidP="0043189B">
      <w:pPr>
        <w:rPr>
          <w:rFonts w:ascii="Century Gothic" w:hAnsi="Century Gothic"/>
          <w:sz w:val="22"/>
          <w:szCs w:val="22"/>
        </w:rPr>
      </w:pPr>
      <w:r w:rsidRPr="00CF1C31">
        <w:rPr>
          <w:rFonts w:ascii="Century Gothic" w:hAnsi="Century Gothic"/>
          <w:b/>
          <w:bCs/>
          <w:sz w:val="22"/>
          <w:szCs w:val="22"/>
        </w:rPr>
        <w:t>Role of the mediator:</w:t>
      </w:r>
      <w:r w:rsidRPr="00CF1C31">
        <w:rPr>
          <w:rFonts w:ascii="Century Gothic" w:hAnsi="Century Gothic"/>
          <w:sz w:val="22"/>
          <w:szCs w:val="22"/>
        </w:rPr>
        <w:t xml:space="preserve"> The mediator's role is to facilitate open and constructive dialogue between the parties, </w:t>
      </w:r>
      <w:r w:rsidR="00D8081C" w:rsidRPr="00CF1C31">
        <w:rPr>
          <w:rFonts w:ascii="Century Gothic" w:hAnsi="Century Gothic"/>
          <w:sz w:val="22"/>
          <w:szCs w:val="22"/>
        </w:rPr>
        <w:t>using a</w:t>
      </w:r>
      <w:r w:rsidR="00107931" w:rsidRPr="00CF1C31">
        <w:rPr>
          <w:rFonts w:ascii="Century Gothic" w:hAnsi="Century Gothic"/>
          <w:sz w:val="22"/>
          <w:szCs w:val="22"/>
        </w:rPr>
        <w:t xml:space="preserve"> </w:t>
      </w:r>
      <w:r w:rsidR="00D8081C" w:rsidRPr="00CF1C31">
        <w:rPr>
          <w:rFonts w:ascii="Century Gothic" w:hAnsi="Century Gothic"/>
          <w:sz w:val="22"/>
          <w:szCs w:val="22"/>
        </w:rPr>
        <w:t>Christian</w:t>
      </w:r>
      <w:r w:rsidR="00107931" w:rsidRPr="00CF1C31">
        <w:rPr>
          <w:rFonts w:ascii="Century Gothic" w:hAnsi="Century Gothic"/>
          <w:sz w:val="22"/>
          <w:szCs w:val="22"/>
        </w:rPr>
        <w:t>,</w:t>
      </w:r>
      <w:r w:rsidR="00D8081C" w:rsidRPr="00CF1C31">
        <w:rPr>
          <w:rFonts w:ascii="Century Gothic" w:hAnsi="Century Gothic"/>
          <w:sz w:val="22"/>
          <w:szCs w:val="22"/>
        </w:rPr>
        <w:t xml:space="preserve"> biblically informed process to support them in working through the issues between them</w:t>
      </w:r>
      <w:r w:rsidR="00EB4F04" w:rsidRPr="00CF1C31">
        <w:rPr>
          <w:rFonts w:ascii="Century Gothic" w:hAnsi="Century Gothic"/>
          <w:sz w:val="22"/>
          <w:szCs w:val="22"/>
        </w:rPr>
        <w:t xml:space="preserve"> to reach their own agreement on how to move forward.</w:t>
      </w:r>
    </w:p>
    <w:p w14:paraId="0B366B2B" w14:textId="77777777" w:rsidR="001422AE" w:rsidRPr="00CF1C31" w:rsidRDefault="001422AE" w:rsidP="0043189B">
      <w:pPr>
        <w:rPr>
          <w:rFonts w:ascii="Century Gothic" w:hAnsi="Century Gothic"/>
          <w:sz w:val="22"/>
          <w:szCs w:val="22"/>
        </w:rPr>
      </w:pPr>
    </w:p>
    <w:p w14:paraId="73ABB636" w14:textId="1680503B" w:rsidR="001422AE" w:rsidRPr="00CF1C31" w:rsidRDefault="001422AE" w:rsidP="0043189B">
      <w:pPr>
        <w:rPr>
          <w:rFonts w:ascii="Century Gothic" w:hAnsi="Century Gothic"/>
          <w:sz w:val="22"/>
          <w:szCs w:val="22"/>
        </w:rPr>
      </w:pPr>
      <w:r w:rsidRPr="00CF1C31">
        <w:rPr>
          <w:rFonts w:ascii="Century Gothic" w:hAnsi="Century Gothic"/>
          <w:sz w:val="22"/>
          <w:szCs w:val="22"/>
        </w:rPr>
        <w:t xml:space="preserve">The mediator will be impartial between the parties, </w:t>
      </w:r>
      <w:r w:rsidR="0041098A" w:rsidRPr="00CF1C31">
        <w:rPr>
          <w:rFonts w:ascii="Century Gothic" w:hAnsi="Century Gothic"/>
          <w:sz w:val="22"/>
          <w:szCs w:val="22"/>
        </w:rPr>
        <w:t>however,</w:t>
      </w:r>
      <w:r w:rsidRPr="00CF1C31">
        <w:rPr>
          <w:rFonts w:ascii="Century Gothic" w:hAnsi="Century Gothic"/>
          <w:sz w:val="22"/>
          <w:szCs w:val="22"/>
        </w:rPr>
        <w:t xml:space="preserve"> may use Scripture </w:t>
      </w:r>
      <w:r w:rsidR="0041098A">
        <w:rPr>
          <w:rFonts w:ascii="Century Gothic" w:hAnsi="Century Gothic"/>
          <w:sz w:val="22"/>
          <w:szCs w:val="22"/>
        </w:rPr>
        <w:t>to help</w:t>
      </w:r>
      <w:r w:rsidRPr="00CF1C31">
        <w:rPr>
          <w:rFonts w:ascii="Century Gothic" w:hAnsi="Century Gothic"/>
          <w:sz w:val="22"/>
          <w:szCs w:val="22"/>
        </w:rPr>
        <w:t xml:space="preserve"> parties reflect on how they will approach the issues being discussed. </w:t>
      </w:r>
    </w:p>
    <w:p w14:paraId="72B4DEF3" w14:textId="77777777" w:rsidR="001422AE" w:rsidRPr="00CF1C31" w:rsidRDefault="001422AE" w:rsidP="0043189B">
      <w:pPr>
        <w:rPr>
          <w:rFonts w:ascii="Century Gothic" w:hAnsi="Century Gothic"/>
          <w:sz w:val="22"/>
          <w:szCs w:val="22"/>
        </w:rPr>
      </w:pPr>
    </w:p>
    <w:p w14:paraId="4AC0BB5D" w14:textId="77777777" w:rsidR="00D8081C" w:rsidRPr="00CF1C31" w:rsidRDefault="001422AE" w:rsidP="0043189B">
      <w:pPr>
        <w:rPr>
          <w:rFonts w:ascii="Century Gothic" w:hAnsi="Century Gothic"/>
          <w:sz w:val="22"/>
          <w:szCs w:val="22"/>
        </w:rPr>
      </w:pPr>
      <w:r w:rsidRPr="00CF1C31">
        <w:rPr>
          <w:rFonts w:ascii="Century Gothic" w:hAnsi="Century Gothic"/>
          <w:sz w:val="22"/>
          <w:szCs w:val="22"/>
        </w:rPr>
        <w:t xml:space="preserve">The parties </w:t>
      </w:r>
      <w:r w:rsidR="00D8081C" w:rsidRPr="00CF1C31">
        <w:rPr>
          <w:rFonts w:ascii="Century Gothic" w:hAnsi="Century Gothic"/>
          <w:sz w:val="22"/>
          <w:szCs w:val="22"/>
        </w:rPr>
        <w:t>agree and understand that the mediator will not:</w:t>
      </w:r>
    </w:p>
    <w:p w14:paraId="423CAAB3" w14:textId="77777777" w:rsidR="00D8081C" w:rsidRPr="00CF1C31" w:rsidRDefault="001422AE" w:rsidP="00D8081C">
      <w:pPr>
        <w:pStyle w:val="ListParagraph"/>
        <w:numPr>
          <w:ilvl w:val="0"/>
          <w:numId w:val="5"/>
        </w:numPr>
        <w:rPr>
          <w:rFonts w:ascii="Century Gothic" w:hAnsi="Century Gothic"/>
          <w:sz w:val="22"/>
          <w:szCs w:val="22"/>
        </w:rPr>
      </w:pPr>
      <w:r w:rsidRPr="00CF1C31">
        <w:rPr>
          <w:rFonts w:ascii="Century Gothic" w:hAnsi="Century Gothic"/>
          <w:sz w:val="22"/>
          <w:szCs w:val="22"/>
        </w:rPr>
        <w:t>give legal or other professional advice to any party</w:t>
      </w:r>
    </w:p>
    <w:p w14:paraId="03C1D174" w14:textId="77777777" w:rsidR="00D8081C" w:rsidRPr="00CF1C31" w:rsidRDefault="001422AE" w:rsidP="00D8081C">
      <w:pPr>
        <w:pStyle w:val="ListParagraph"/>
        <w:numPr>
          <w:ilvl w:val="0"/>
          <w:numId w:val="5"/>
        </w:numPr>
        <w:rPr>
          <w:rFonts w:ascii="Century Gothic" w:hAnsi="Century Gothic"/>
          <w:sz w:val="22"/>
          <w:szCs w:val="22"/>
        </w:rPr>
      </w:pPr>
      <w:r w:rsidRPr="00CF1C31">
        <w:rPr>
          <w:rFonts w:ascii="Century Gothic" w:hAnsi="Century Gothic"/>
          <w:sz w:val="22"/>
          <w:szCs w:val="22"/>
        </w:rPr>
        <w:t>impose a result on any party; or</w:t>
      </w:r>
    </w:p>
    <w:p w14:paraId="16E8D404" w14:textId="17CB1082" w:rsidR="001422AE" w:rsidRPr="00CF1C31" w:rsidRDefault="001422AE" w:rsidP="00D8081C">
      <w:pPr>
        <w:pStyle w:val="ListParagraph"/>
        <w:numPr>
          <w:ilvl w:val="0"/>
          <w:numId w:val="5"/>
        </w:numPr>
        <w:rPr>
          <w:rFonts w:ascii="Century Gothic" w:hAnsi="Century Gothic"/>
          <w:sz w:val="22"/>
          <w:szCs w:val="22"/>
        </w:rPr>
      </w:pPr>
      <w:r w:rsidRPr="00CF1C31">
        <w:rPr>
          <w:rFonts w:ascii="Century Gothic" w:hAnsi="Century Gothic"/>
          <w:sz w:val="22"/>
          <w:szCs w:val="22"/>
        </w:rPr>
        <w:t>makes decisions for any party.</w:t>
      </w:r>
    </w:p>
    <w:p w14:paraId="0D460DF9" w14:textId="77777777" w:rsidR="0043189B" w:rsidRPr="00CF1C31" w:rsidRDefault="0043189B" w:rsidP="0043189B">
      <w:pPr>
        <w:rPr>
          <w:rFonts w:ascii="Century Gothic" w:hAnsi="Century Gothic"/>
          <w:sz w:val="22"/>
          <w:szCs w:val="22"/>
        </w:rPr>
      </w:pPr>
    </w:p>
    <w:p w14:paraId="2F589371" w14:textId="5AB421C4" w:rsidR="008F7349" w:rsidRPr="00CF1C31" w:rsidRDefault="0043189B" w:rsidP="0043189B">
      <w:pPr>
        <w:rPr>
          <w:rFonts w:ascii="Century Gothic" w:hAnsi="Century Gothic"/>
          <w:sz w:val="22"/>
          <w:szCs w:val="22"/>
        </w:rPr>
      </w:pPr>
      <w:r w:rsidRPr="00CF1C31">
        <w:rPr>
          <w:rFonts w:ascii="Century Gothic" w:hAnsi="Century Gothic"/>
          <w:b/>
          <w:bCs/>
          <w:sz w:val="22"/>
          <w:szCs w:val="22"/>
        </w:rPr>
        <w:lastRenderedPageBreak/>
        <w:t>The mediation process:</w:t>
      </w:r>
      <w:r w:rsidR="0041098A">
        <w:rPr>
          <w:rFonts w:ascii="Century Gothic" w:hAnsi="Century Gothic"/>
          <w:b/>
          <w:bCs/>
          <w:sz w:val="22"/>
          <w:szCs w:val="22"/>
        </w:rPr>
        <w:t xml:space="preserve"> </w:t>
      </w:r>
      <w:r w:rsidRPr="00CF1C31">
        <w:rPr>
          <w:rFonts w:ascii="Century Gothic" w:hAnsi="Century Gothic"/>
          <w:sz w:val="22"/>
          <w:szCs w:val="22"/>
        </w:rPr>
        <w:t xml:space="preserve">As </w:t>
      </w:r>
      <w:r w:rsidR="00107931" w:rsidRPr="00CF1C31">
        <w:rPr>
          <w:rFonts w:ascii="Century Gothic" w:hAnsi="Century Gothic"/>
          <w:sz w:val="22"/>
          <w:szCs w:val="22"/>
        </w:rPr>
        <w:t>we</w:t>
      </w:r>
      <w:r w:rsidRPr="00CF1C31">
        <w:rPr>
          <w:rFonts w:ascii="Century Gothic" w:hAnsi="Century Gothic"/>
          <w:sz w:val="22"/>
          <w:szCs w:val="22"/>
        </w:rPr>
        <w:t xml:space="preserve"> are both Christian and are working in a Christian organisation, </w:t>
      </w:r>
      <w:r w:rsidR="00107931" w:rsidRPr="00CF1C31">
        <w:rPr>
          <w:rFonts w:ascii="Century Gothic" w:hAnsi="Century Gothic"/>
          <w:sz w:val="22"/>
          <w:szCs w:val="22"/>
        </w:rPr>
        <w:t>we</w:t>
      </w:r>
      <w:r w:rsidRPr="00CF1C31">
        <w:rPr>
          <w:rFonts w:ascii="Century Gothic" w:hAnsi="Century Gothic"/>
          <w:sz w:val="22"/>
          <w:szCs w:val="22"/>
        </w:rPr>
        <w:t xml:space="preserve"> each agree to seek to the best of </w:t>
      </w:r>
      <w:r w:rsidR="00107931" w:rsidRPr="00CF1C31">
        <w:rPr>
          <w:rFonts w:ascii="Century Gothic" w:hAnsi="Century Gothic"/>
          <w:sz w:val="22"/>
          <w:szCs w:val="22"/>
        </w:rPr>
        <w:t>our</w:t>
      </w:r>
      <w:r w:rsidRPr="00CF1C31">
        <w:rPr>
          <w:rFonts w:ascii="Century Gothic" w:hAnsi="Century Gothic"/>
          <w:sz w:val="22"/>
          <w:szCs w:val="22"/>
        </w:rPr>
        <w:t xml:space="preserve"> abilities to a</w:t>
      </w:r>
      <w:r w:rsidR="008F7349" w:rsidRPr="00CF1C31">
        <w:rPr>
          <w:rFonts w:ascii="Century Gothic" w:hAnsi="Century Gothic"/>
          <w:sz w:val="22"/>
          <w:szCs w:val="22"/>
        </w:rPr>
        <w:t>pproach the mediation and the other party in a way that will:</w:t>
      </w:r>
    </w:p>
    <w:p w14:paraId="548095A4" w14:textId="5992CCC4" w:rsidR="008F7349" w:rsidRPr="00CF1C31" w:rsidRDefault="008F7349" w:rsidP="008F7349">
      <w:pPr>
        <w:pStyle w:val="ListParagraph"/>
        <w:numPr>
          <w:ilvl w:val="0"/>
          <w:numId w:val="4"/>
        </w:numPr>
        <w:rPr>
          <w:rFonts w:ascii="Century Gothic" w:hAnsi="Century Gothic"/>
          <w:b/>
          <w:bCs/>
          <w:sz w:val="22"/>
          <w:szCs w:val="22"/>
        </w:rPr>
      </w:pPr>
      <w:r w:rsidRPr="00CF1C31">
        <w:rPr>
          <w:rFonts w:ascii="Century Gothic" w:hAnsi="Century Gothic"/>
          <w:sz w:val="22"/>
          <w:szCs w:val="22"/>
        </w:rPr>
        <w:t>please and honour God</w:t>
      </w:r>
    </w:p>
    <w:p w14:paraId="421BAF54" w14:textId="3137DB88" w:rsidR="0043189B" w:rsidRPr="00CF1C31" w:rsidRDefault="008F7349" w:rsidP="008F7349">
      <w:pPr>
        <w:pStyle w:val="ListParagraph"/>
        <w:numPr>
          <w:ilvl w:val="0"/>
          <w:numId w:val="4"/>
        </w:numPr>
        <w:rPr>
          <w:rFonts w:ascii="Century Gothic" w:hAnsi="Century Gothic"/>
          <w:b/>
          <w:bCs/>
          <w:sz w:val="22"/>
          <w:szCs w:val="22"/>
        </w:rPr>
      </w:pPr>
      <w:r w:rsidRPr="00CF1C31">
        <w:rPr>
          <w:rFonts w:ascii="Century Gothic" w:hAnsi="Century Gothic"/>
          <w:sz w:val="22"/>
          <w:szCs w:val="22"/>
        </w:rPr>
        <w:t xml:space="preserve">be consistent with the Bible’s teachings on </w:t>
      </w:r>
      <w:r w:rsidR="00EB4F04" w:rsidRPr="00CF1C31">
        <w:rPr>
          <w:rFonts w:ascii="Century Gothic" w:hAnsi="Century Gothic"/>
          <w:sz w:val="22"/>
          <w:szCs w:val="22"/>
        </w:rPr>
        <w:t>relationships</w:t>
      </w:r>
      <w:r w:rsidRPr="00CF1C31">
        <w:rPr>
          <w:rFonts w:ascii="Century Gothic" w:hAnsi="Century Gothic"/>
          <w:sz w:val="22"/>
          <w:szCs w:val="22"/>
        </w:rPr>
        <w:t xml:space="preserve"> and how to treat others </w:t>
      </w:r>
    </w:p>
    <w:p w14:paraId="2970F95F" w14:textId="54E84A2A" w:rsidR="008F7349" w:rsidRPr="00CF1C31" w:rsidRDefault="008F7349" w:rsidP="008F7349">
      <w:pPr>
        <w:pStyle w:val="ListParagraph"/>
        <w:numPr>
          <w:ilvl w:val="0"/>
          <w:numId w:val="4"/>
        </w:numPr>
        <w:rPr>
          <w:rFonts w:ascii="Century Gothic" w:hAnsi="Century Gothic"/>
          <w:b/>
          <w:bCs/>
          <w:sz w:val="22"/>
          <w:szCs w:val="22"/>
        </w:rPr>
      </w:pPr>
      <w:r w:rsidRPr="00CF1C31">
        <w:rPr>
          <w:rFonts w:ascii="Century Gothic" w:hAnsi="Century Gothic"/>
          <w:sz w:val="22"/>
          <w:szCs w:val="22"/>
        </w:rPr>
        <w:t xml:space="preserve">“look not only to </w:t>
      </w:r>
      <w:r w:rsidR="00E01B4B" w:rsidRPr="00CF1C31">
        <w:rPr>
          <w:rFonts w:ascii="Century Gothic" w:hAnsi="Century Gothic"/>
          <w:sz w:val="22"/>
          <w:szCs w:val="22"/>
        </w:rPr>
        <w:t>our</w:t>
      </w:r>
      <w:r w:rsidRPr="00CF1C31">
        <w:rPr>
          <w:rFonts w:ascii="Century Gothic" w:hAnsi="Century Gothic"/>
          <w:sz w:val="22"/>
          <w:szCs w:val="22"/>
        </w:rPr>
        <w:t xml:space="preserve"> own interests but also to the interests of others” (Philippians 2:3-4)</w:t>
      </w:r>
    </w:p>
    <w:p w14:paraId="3748462B" w14:textId="77777777" w:rsidR="0043189B" w:rsidRPr="00CF1C31" w:rsidRDefault="0043189B" w:rsidP="0043189B">
      <w:pPr>
        <w:rPr>
          <w:rFonts w:ascii="Century Gothic" w:hAnsi="Century Gothic"/>
          <w:b/>
          <w:bCs/>
          <w:sz w:val="22"/>
          <w:szCs w:val="22"/>
        </w:rPr>
      </w:pPr>
    </w:p>
    <w:p w14:paraId="402D00C6" w14:textId="5616F73D" w:rsidR="0043189B" w:rsidRPr="00CF1C31" w:rsidRDefault="0043189B" w:rsidP="0043189B">
      <w:pPr>
        <w:rPr>
          <w:rFonts w:ascii="Century Gothic" w:hAnsi="Century Gothic"/>
          <w:sz w:val="22"/>
          <w:szCs w:val="22"/>
        </w:rPr>
      </w:pPr>
      <w:r w:rsidRPr="00CF1C31">
        <w:rPr>
          <w:rFonts w:ascii="Century Gothic" w:hAnsi="Century Gothic"/>
          <w:b/>
          <w:bCs/>
          <w:sz w:val="22"/>
          <w:szCs w:val="22"/>
        </w:rPr>
        <w:t>Expectations of the parties:</w:t>
      </w:r>
    </w:p>
    <w:p w14:paraId="19838C5D" w14:textId="5F5DB0A1" w:rsidR="0043189B" w:rsidRPr="00CF1C31" w:rsidRDefault="00107931" w:rsidP="0043189B">
      <w:pPr>
        <w:numPr>
          <w:ilvl w:val="0"/>
          <w:numId w:val="3"/>
        </w:numPr>
        <w:rPr>
          <w:rFonts w:ascii="Century Gothic" w:hAnsi="Century Gothic"/>
          <w:sz w:val="22"/>
          <w:szCs w:val="22"/>
        </w:rPr>
      </w:pPr>
      <w:r w:rsidRPr="00CF1C31">
        <w:rPr>
          <w:rFonts w:ascii="Century Gothic" w:hAnsi="Century Gothic"/>
          <w:sz w:val="22"/>
          <w:szCs w:val="22"/>
        </w:rPr>
        <w:t>We each</w:t>
      </w:r>
      <w:r w:rsidR="0043189B" w:rsidRPr="00CF1C31">
        <w:rPr>
          <w:rFonts w:ascii="Century Gothic" w:hAnsi="Century Gothic"/>
          <w:sz w:val="22"/>
          <w:szCs w:val="22"/>
        </w:rPr>
        <w:t xml:space="preserve"> agree to participate in the mediation process </w:t>
      </w:r>
      <w:r w:rsidR="00E92948" w:rsidRPr="00CF1C31">
        <w:rPr>
          <w:rFonts w:ascii="Century Gothic" w:hAnsi="Century Gothic"/>
          <w:sz w:val="22"/>
          <w:szCs w:val="22"/>
        </w:rPr>
        <w:t>with a genuine commitment to seeking to resolve the material and relational issues which have arisen</w:t>
      </w:r>
      <w:r w:rsidR="0043189B" w:rsidRPr="00CF1C31">
        <w:rPr>
          <w:rFonts w:ascii="Century Gothic" w:hAnsi="Century Gothic"/>
          <w:sz w:val="22"/>
          <w:szCs w:val="22"/>
        </w:rPr>
        <w:t>.</w:t>
      </w:r>
    </w:p>
    <w:p w14:paraId="66AC9CDB" w14:textId="17CEBF3B" w:rsidR="0043189B" w:rsidRPr="00CF1C31" w:rsidRDefault="00107931" w:rsidP="0043189B">
      <w:pPr>
        <w:numPr>
          <w:ilvl w:val="0"/>
          <w:numId w:val="3"/>
        </w:numPr>
        <w:rPr>
          <w:rFonts w:ascii="Century Gothic" w:hAnsi="Century Gothic"/>
          <w:sz w:val="22"/>
          <w:szCs w:val="22"/>
        </w:rPr>
      </w:pPr>
      <w:r w:rsidRPr="00CF1C31">
        <w:rPr>
          <w:rFonts w:ascii="Century Gothic" w:hAnsi="Century Gothic"/>
          <w:sz w:val="22"/>
          <w:szCs w:val="22"/>
        </w:rPr>
        <w:t>We each</w:t>
      </w:r>
      <w:r w:rsidR="0043189B" w:rsidRPr="00CF1C31">
        <w:rPr>
          <w:rFonts w:ascii="Century Gothic" w:hAnsi="Century Gothic"/>
          <w:sz w:val="22"/>
          <w:szCs w:val="22"/>
        </w:rPr>
        <w:t xml:space="preserve"> commit to being respectful and considerate during discussions.</w:t>
      </w:r>
    </w:p>
    <w:p w14:paraId="070A6BEF" w14:textId="75ADF649" w:rsidR="0043189B" w:rsidRPr="00CF1C31" w:rsidRDefault="00107931" w:rsidP="0043189B">
      <w:pPr>
        <w:numPr>
          <w:ilvl w:val="0"/>
          <w:numId w:val="3"/>
        </w:numPr>
        <w:rPr>
          <w:rFonts w:ascii="Century Gothic" w:hAnsi="Century Gothic"/>
          <w:sz w:val="22"/>
          <w:szCs w:val="22"/>
        </w:rPr>
      </w:pPr>
      <w:r w:rsidRPr="00CF1C31">
        <w:rPr>
          <w:rFonts w:ascii="Century Gothic" w:hAnsi="Century Gothic"/>
          <w:sz w:val="22"/>
          <w:szCs w:val="22"/>
        </w:rPr>
        <w:t>We</w:t>
      </w:r>
      <w:r w:rsidR="0043189B" w:rsidRPr="00CF1C31">
        <w:rPr>
          <w:rFonts w:ascii="Century Gothic" w:hAnsi="Century Gothic"/>
          <w:sz w:val="22"/>
          <w:szCs w:val="22"/>
        </w:rPr>
        <w:t xml:space="preserve"> will actively listen to each other's perspectives and work towards a collaborative solution.</w:t>
      </w:r>
    </w:p>
    <w:p w14:paraId="6EC22078" w14:textId="3B85A279" w:rsidR="00E92948" w:rsidRPr="00CF1C31" w:rsidRDefault="00107931" w:rsidP="0043189B">
      <w:pPr>
        <w:numPr>
          <w:ilvl w:val="0"/>
          <w:numId w:val="3"/>
        </w:numPr>
        <w:rPr>
          <w:rFonts w:ascii="Century Gothic" w:hAnsi="Century Gothic"/>
          <w:sz w:val="22"/>
          <w:szCs w:val="22"/>
        </w:rPr>
      </w:pPr>
      <w:r w:rsidRPr="00CF1C31">
        <w:rPr>
          <w:rFonts w:ascii="Century Gothic" w:hAnsi="Century Gothic"/>
          <w:sz w:val="22"/>
          <w:szCs w:val="22"/>
        </w:rPr>
        <w:t>We</w:t>
      </w:r>
      <w:r w:rsidR="00E92948" w:rsidRPr="00CF1C31">
        <w:rPr>
          <w:rFonts w:ascii="Century Gothic" w:hAnsi="Century Gothic"/>
          <w:sz w:val="22"/>
          <w:szCs w:val="22"/>
        </w:rPr>
        <w:t xml:space="preserve"> will be willing to own what is </w:t>
      </w:r>
      <w:r w:rsidRPr="00CF1C31">
        <w:rPr>
          <w:rFonts w:ascii="Century Gothic" w:hAnsi="Century Gothic"/>
          <w:sz w:val="22"/>
          <w:szCs w:val="22"/>
        </w:rPr>
        <w:t>ours</w:t>
      </w:r>
      <w:r w:rsidR="00E92948" w:rsidRPr="00CF1C31">
        <w:rPr>
          <w:rFonts w:ascii="Century Gothic" w:hAnsi="Century Gothic"/>
          <w:sz w:val="22"/>
          <w:szCs w:val="22"/>
        </w:rPr>
        <w:t xml:space="preserve"> to own in relation to anything which </w:t>
      </w:r>
      <w:r w:rsidRPr="00CF1C31">
        <w:rPr>
          <w:rFonts w:ascii="Century Gothic" w:hAnsi="Century Gothic"/>
          <w:sz w:val="22"/>
          <w:szCs w:val="22"/>
        </w:rPr>
        <w:t>we</w:t>
      </w:r>
      <w:r w:rsidR="00E92948" w:rsidRPr="00CF1C31">
        <w:rPr>
          <w:rFonts w:ascii="Century Gothic" w:hAnsi="Century Gothic"/>
          <w:sz w:val="22"/>
          <w:szCs w:val="22"/>
        </w:rPr>
        <w:t xml:space="preserve"> have done wrong towards the other party.</w:t>
      </w:r>
    </w:p>
    <w:p w14:paraId="70E20057" w14:textId="77777777" w:rsidR="0043189B" w:rsidRPr="00CF1C31" w:rsidRDefault="0043189B" w:rsidP="0043189B">
      <w:pPr>
        <w:rPr>
          <w:rFonts w:ascii="Century Gothic" w:hAnsi="Century Gothic"/>
          <w:b/>
          <w:bCs/>
          <w:sz w:val="22"/>
          <w:szCs w:val="22"/>
        </w:rPr>
      </w:pPr>
    </w:p>
    <w:p w14:paraId="39F0D001" w14:textId="0F3AB8AA" w:rsidR="0043189B" w:rsidRPr="00CF1C31" w:rsidRDefault="0043189B" w:rsidP="0043189B">
      <w:pPr>
        <w:rPr>
          <w:rFonts w:ascii="Century Gothic" w:hAnsi="Century Gothic"/>
          <w:sz w:val="22"/>
          <w:szCs w:val="22"/>
        </w:rPr>
      </w:pPr>
      <w:r w:rsidRPr="00CF1C31">
        <w:rPr>
          <w:rFonts w:ascii="Century Gothic" w:hAnsi="Century Gothic"/>
          <w:b/>
          <w:bCs/>
          <w:sz w:val="22"/>
          <w:szCs w:val="22"/>
        </w:rPr>
        <w:t xml:space="preserve">Private </w:t>
      </w:r>
      <w:r w:rsidR="00CE21F5" w:rsidRPr="00CF1C31">
        <w:rPr>
          <w:rFonts w:ascii="Century Gothic" w:hAnsi="Century Gothic"/>
          <w:b/>
          <w:bCs/>
          <w:sz w:val="22"/>
          <w:szCs w:val="22"/>
        </w:rPr>
        <w:t>m</w:t>
      </w:r>
      <w:r w:rsidRPr="00CF1C31">
        <w:rPr>
          <w:rFonts w:ascii="Century Gothic" w:hAnsi="Century Gothic"/>
          <w:b/>
          <w:bCs/>
          <w:sz w:val="22"/>
          <w:szCs w:val="22"/>
        </w:rPr>
        <w:t>eetings:</w:t>
      </w:r>
      <w:r w:rsidRPr="00CF1C31">
        <w:rPr>
          <w:rFonts w:ascii="Century Gothic" w:hAnsi="Century Gothic"/>
          <w:sz w:val="22"/>
          <w:szCs w:val="22"/>
        </w:rPr>
        <w:t xml:space="preserve"> The mediator may hold private meetings with each party. If this occurs, the </w:t>
      </w:r>
      <w:r w:rsidR="001422AE" w:rsidRPr="00CF1C31">
        <w:rPr>
          <w:rFonts w:ascii="Century Gothic" w:hAnsi="Century Gothic"/>
          <w:sz w:val="22"/>
          <w:szCs w:val="22"/>
        </w:rPr>
        <w:t>party concerned</w:t>
      </w:r>
      <w:r w:rsidRPr="00CF1C31">
        <w:rPr>
          <w:rFonts w:ascii="Century Gothic" w:hAnsi="Century Gothic"/>
          <w:sz w:val="22"/>
          <w:szCs w:val="22"/>
        </w:rPr>
        <w:t xml:space="preserve"> will summari</w:t>
      </w:r>
      <w:r w:rsidR="001422AE" w:rsidRPr="00CF1C31">
        <w:rPr>
          <w:rFonts w:ascii="Century Gothic" w:hAnsi="Century Gothic"/>
          <w:sz w:val="22"/>
          <w:szCs w:val="22"/>
        </w:rPr>
        <w:t>s</w:t>
      </w:r>
      <w:r w:rsidRPr="00CF1C31">
        <w:rPr>
          <w:rFonts w:ascii="Century Gothic" w:hAnsi="Century Gothic"/>
          <w:sz w:val="22"/>
          <w:szCs w:val="22"/>
        </w:rPr>
        <w:t xml:space="preserve">e the key points discussed in the private meeting </w:t>
      </w:r>
      <w:r w:rsidR="00107931" w:rsidRPr="00CF1C31">
        <w:rPr>
          <w:rFonts w:ascii="Century Gothic" w:hAnsi="Century Gothic"/>
          <w:sz w:val="22"/>
          <w:szCs w:val="22"/>
        </w:rPr>
        <w:t xml:space="preserve">back </w:t>
      </w:r>
      <w:r w:rsidRPr="00CF1C31">
        <w:rPr>
          <w:rFonts w:ascii="Century Gothic" w:hAnsi="Century Gothic"/>
          <w:sz w:val="22"/>
          <w:szCs w:val="22"/>
        </w:rPr>
        <w:t>to the other party.</w:t>
      </w:r>
    </w:p>
    <w:p w14:paraId="07540691" w14:textId="77777777" w:rsidR="00EF62CC" w:rsidRPr="00CF1C31" w:rsidRDefault="00EF62CC" w:rsidP="0043189B">
      <w:pPr>
        <w:rPr>
          <w:rFonts w:ascii="Century Gothic" w:hAnsi="Century Gothic"/>
          <w:sz w:val="22"/>
          <w:szCs w:val="22"/>
        </w:rPr>
      </w:pPr>
    </w:p>
    <w:p w14:paraId="04D8402F" w14:textId="1284136E" w:rsidR="00EF62CC" w:rsidRPr="00CF1C31" w:rsidRDefault="00EF62CC" w:rsidP="00EF62CC">
      <w:pPr>
        <w:rPr>
          <w:rFonts w:ascii="Century Gothic" w:hAnsi="Century Gothic"/>
          <w:sz w:val="22"/>
          <w:szCs w:val="22"/>
        </w:rPr>
      </w:pPr>
      <w:r w:rsidRPr="00CF1C31">
        <w:rPr>
          <w:rFonts w:ascii="Century Gothic" w:hAnsi="Century Gothic"/>
          <w:b/>
          <w:bCs/>
          <w:sz w:val="22"/>
          <w:szCs w:val="22"/>
        </w:rPr>
        <w:t>The process to be used</w:t>
      </w:r>
    </w:p>
    <w:p w14:paraId="7722EAFE" w14:textId="15FE1CAA" w:rsidR="00EF62CC" w:rsidRPr="00CF1C31" w:rsidRDefault="00EF62CC" w:rsidP="00EF62CC">
      <w:pPr>
        <w:rPr>
          <w:rFonts w:ascii="Century Gothic" w:hAnsi="Century Gothic"/>
          <w:sz w:val="22"/>
          <w:szCs w:val="22"/>
        </w:rPr>
      </w:pPr>
      <w:r w:rsidRPr="00CF1C31">
        <w:rPr>
          <w:rFonts w:ascii="Century Gothic" w:hAnsi="Century Gothic"/>
          <w:sz w:val="22"/>
          <w:szCs w:val="22"/>
        </w:rPr>
        <w:t xml:space="preserve">The mediation meeting will normally include the following </w:t>
      </w:r>
      <w:r w:rsidR="002F6256" w:rsidRPr="00CF1C31">
        <w:rPr>
          <w:rFonts w:ascii="Century Gothic" w:hAnsi="Century Gothic"/>
          <w:sz w:val="22"/>
          <w:szCs w:val="22"/>
        </w:rPr>
        <w:t>stages</w:t>
      </w:r>
      <w:r w:rsidRPr="00CF1C31">
        <w:rPr>
          <w:rFonts w:ascii="Century Gothic" w:hAnsi="Century Gothic"/>
          <w:sz w:val="22"/>
          <w:szCs w:val="22"/>
        </w:rPr>
        <w:t xml:space="preserve">, although some variation may occur in this framework if the mediator believes this will best serve the parties: </w:t>
      </w:r>
    </w:p>
    <w:p w14:paraId="53C34A18" w14:textId="77777777" w:rsidR="002F6256" w:rsidRPr="00CF1C31" w:rsidRDefault="002F6256" w:rsidP="002F6256">
      <w:pPr>
        <w:rPr>
          <w:rFonts w:ascii="Century Gothic" w:hAnsi="Century Gothic"/>
          <w:sz w:val="22"/>
          <w:szCs w:val="22"/>
          <w:lang w:val="en-US"/>
        </w:rPr>
      </w:pPr>
    </w:p>
    <w:p w14:paraId="05FE6053" w14:textId="33CD1274" w:rsidR="002F6256" w:rsidRPr="00CF1C31" w:rsidRDefault="002F6256" w:rsidP="002F6256">
      <w:pPr>
        <w:ind w:left="600"/>
        <w:rPr>
          <w:rFonts w:ascii="Century Gothic" w:hAnsi="Century Gothic"/>
          <w:sz w:val="22"/>
          <w:szCs w:val="22"/>
          <w:lang w:val="en-US"/>
        </w:rPr>
      </w:pPr>
      <w:r w:rsidRPr="00CF1C31">
        <w:rPr>
          <w:rFonts w:ascii="Century Gothic" w:hAnsi="Century Gothic"/>
          <w:b/>
          <w:bCs/>
          <w:sz w:val="26"/>
          <w:szCs w:val="26"/>
          <w:lang w:val="en-US"/>
        </w:rPr>
        <w:t>G</w:t>
      </w:r>
      <w:r w:rsidRPr="00CF1C31">
        <w:rPr>
          <w:rFonts w:ascii="Century Gothic" w:hAnsi="Century Gothic"/>
          <w:sz w:val="22"/>
          <w:szCs w:val="22"/>
          <w:lang w:val="en-US"/>
        </w:rPr>
        <w:t xml:space="preserve">  </w:t>
      </w:r>
      <w:proofErr w:type="spellStart"/>
      <w:r w:rsidRPr="00CF1C31">
        <w:rPr>
          <w:rFonts w:ascii="Century Gothic" w:hAnsi="Century Gothic"/>
          <w:sz w:val="22"/>
          <w:szCs w:val="22"/>
          <w:lang w:val="en-US"/>
        </w:rPr>
        <w:t>reeting</w:t>
      </w:r>
      <w:proofErr w:type="spellEnd"/>
      <w:r w:rsidRPr="00CF1C31">
        <w:rPr>
          <w:rFonts w:ascii="Century Gothic" w:hAnsi="Century Gothic"/>
          <w:sz w:val="22"/>
          <w:szCs w:val="22"/>
          <w:lang w:val="en-US"/>
        </w:rPr>
        <w:t xml:space="preserve"> and ground rules</w:t>
      </w:r>
    </w:p>
    <w:p w14:paraId="0AC20F52" w14:textId="77777777" w:rsidR="002F6256" w:rsidRPr="00CF1C31" w:rsidRDefault="002F6256" w:rsidP="002F6256">
      <w:pPr>
        <w:numPr>
          <w:ilvl w:val="1"/>
          <w:numId w:val="11"/>
        </w:numPr>
        <w:tabs>
          <w:tab w:val="clear" w:pos="960"/>
          <w:tab w:val="num" w:pos="1560"/>
        </w:tabs>
        <w:ind w:left="1560"/>
        <w:rPr>
          <w:rFonts w:ascii="Century Gothic" w:hAnsi="Century Gothic"/>
          <w:sz w:val="22"/>
          <w:szCs w:val="22"/>
          <w:lang w:val="en-US"/>
        </w:rPr>
      </w:pPr>
      <w:r w:rsidRPr="00CF1C31">
        <w:rPr>
          <w:rFonts w:ascii="Century Gothic" w:hAnsi="Century Gothic"/>
          <w:sz w:val="22"/>
          <w:szCs w:val="22"/>
          <w:lang w:val="en-US"/>
        </w:rPr>
        <w:t>making introductions and agreeing how we will work together</w:t>
      </w:r>
    </w:p>
    <w:p w14:paraId="51D274FC" w14:textId="5D49A995" w:rsidR="002F6256" w:rsidRPr="00CF1C31" w:rsidRDefault="002F6256" w:rsidP="002F6256">
      <w:pPr>
        <w:ind w:left="600"/>
        <w:rPr>
          <w:rFonts w:ascii="Century Gothic" w:hAnsi="Century Gothic"/>
          <w:sz w:val="22"/>
          <w:szCs w:val="22"/>
          <w:lang w:val="en-US"/>
        </w:rPr>
      </w:pPr>
      <w:r w:rsidRPr="00CF1C31">
        <w:rPr>
          <w:rFonts w:ascii="Century Gothic" w:hAnsi="Century Gothic"/>
          <w:b/>
          <w:bCs/>
          <w:sz w:val="26"/>
          <w:szCs w:val="26"/>
          <w:lang w:val="en-US"/>
        </w:rPr>
        <w:t>O</w:t>
      </w:r>
      <w:r w:rsidRPr="00CF1C31">
        <w:rPr>
          <w:rFonts w:ascii="Century Gothic" w:hAnsi="Century Gothic"/>
          <w:sz w:val="22"/>
          <w:szCs w:val="22"/>
          <w:lang w:val="en-US"/>
        </w:rPr>
        <w:t xml:space="preserve">  </w:t>
      </w:r>
      <w:proofErr w:type="spellStart"/>
      <w:r w:rsidRPr="00CF1C31">
        <w:rPr>
          <w:rFonts w:ascii="Century Gothic" w:hAnsi="Century Gothic"/>
          <w:sz w:val="22"/>
          <w:szCs w:val="22"/>
          <w:lang w:val="en-US"/>
        </w:rPr>
        <w:t>pening</w:t>
      </w:r>
      <w:proofErr w:type="spellEnd"/>
      <w:r w:rsidRPr="00CF1C31">
        <w:rPr>
          <w:rFonts w:ascii="Century Gothic" w:hAnsi="Century Gothic"/>
          <w:sz w:val="22"/>
          <w:szCs w:val="22"/>
          <w:lang w:val="en-US"/>
        </w:rPr>
        <w:t xml:space="preserve"> statements</w:t>
      </w:r>
    </w:p>
    <w:p w14:paraId="11DECA3B" w14:textId="315D555D" w:rsidR="002F6256" w:rsidRPr="00CF1C31" w:rsidRDefault="002F6256" w:rsidP="002F6256">
      <w:pPr>
        <w:numPr>
          <w:ilvl w:val="1"/>
          <w:numId w:val="11"/>
        </w:numPr>
        <w:tabs>
          <w:tab w:val="clear" w:pos="960"/>
          <w:tab w:val="num" w:pos="1560"/>
        </w:tabs>
        <w:ind w:left="1560"/>
        <w:rPr>
          <w:rFonts w:ascii="Century Gothic" w:hAnsi="Century Gothic"/>
          <w:sz w:val="22"/>
          <w:szCs w:val="22"/>
          <w:lang w:val="en-US"/>
        </w:rPr>
      </w:pPr>
      <w:r w:rsidRPr="00CF1C31">
        <w:rPr>
          <w:rFonts w:ascii="Century Gothic" w:hAnsi="Century Gothic"/>
          <w:sz w:val="22"/>
          <w:szCs w:val="22"/>
          <w:lang w:val="en-US"/>
        </w:rPr>
        <w:t xml:space="preserve">asking each party to briefly explain what they hope may happen as a result of this </w:t>
      </w:r>
      <w:r w:rsidR="00CC7B31" w:rsidRPr="00CF1C31">
        <w:rPr>
          <w:rFonts w:ascii="Century Gothic" w:hAnsi="Century Gothic"/>
          <w:sz w:val="22"/>
          <w:szCs w:val="22"/>
          <w:lang w:val="en-US"/>
        </w:rPr>
        <w:t>process</w:t>
      </w:r>
    </w:p>
    <w:p w14:paraId="2B00F561" w14:textId="6DFB90DE" w:rsidR="002F6256" w:rsidRPr="00CF1C31" w:rsidRDefault="002F6256" w:rsidP="002F6256">
      <w:pPr>
        <w:ind w:left="600"/>
        <w:rPr>
          <w:rFonts w:ascii="Century Gothic" w:hAnsi="Century Gothic"/>
          <w:sz w:val="22"/>
          <w:szCs w:val="22"/>
          <w:lang w:val="en-US"/>
        </w:rPr>
      </w:pPr>
      <w:r w:rsidRPr="00CF1C31">
        <w:rPr>
          <w:rFonts w:ascii="Century Gothic" w:hAnsi="Century Gothic"/>
          <w:b/>
          <w:bCs/>
          <w:sz w:val="26"/>
          <w:szCs w:val="26"/>
          <w:lang w:val="en-US"/>
        </w:rPr>
        <w:t>S</w:t>
      </w:r>
      <w:r w:rsidRPr="00CF1C31">
        <w:rPr>
          <w:rFonts w:ascii="Century Gothic" w:hAnsi="Century Gothic"/>
          <w:sz w:val="22"/>
          <w:szCs w:val="22"/>
          <w:lang w:val="en-US"/>
        </w:rPr>
        <w:t xml:space="preserve">  tory telling</w:t>
      </w:r>
    </w:p>
    <w:p w14:paraId="5ED249B3" w14:textId="03D0DC91" w:rsidR="002F6256" w:rsidRPr="00CF1C31" w:rsidRDefault="002F6256" w:rsidP="002F6256">
      <w:pPr>
        <w:numPr>
          <w:ilvl w:val="1"/>
          <w:numId w:val="11"/>
        </w:numPr>
        <w:tabs>
          <w:tab w:val="clear" w:pos="960"/>
          <w:tab w:val="num" w:pos="1560"/>
        </w:tabs>
        <w:ind w:left="1560"/>
        <w:rPr>
          <w:rFonts w:ascii="Century Gothic" w:hAnsi="Century Gothic"/>
          <w:sz w:val="22"/>
          <w:szCs w:val="22"/>
          <w:lang w:val="en-US"/>
        </w:rPr>
      </w:pPr>
      <w:r w:rsidRPr="00CF1C31">
        <w:rPr>
          <w:rFonts w:ascii="Century Gothic" w:hAnsi="Century Gothic"/>
          <w:sz w:val="22"/>
          <w:szCs w:val="22"/>
          <w:lang w:val="en-US"/>
        </w:rPr>
        <w:t>help the parties to share their perspectives of what has occurred</w:t>
      </w:r>
    </w:p>
    <w:p w14:paraId="44625276" w14:textId="66F18962" w:rsidR="002F6256" w:rsidRPr="00CF1C31" w:rsidRDefault="002F6256" w:rsidP="002F6256">
      <w:pPr>
        <w:ind w:left="600"/>
        <w:rPr>
          <w:rFonts w:ascii="Century Gothic" w:hAnsi="Century Gothic"/>
          <w:sz w:val="22"/>
          <w:szCs w:val="22"/>
          <w:lang w:val="en-US"/>
        </w:rPr>
      </w:pPr>
      <w:r w:rsidRPr="00CF1C31">
        <w:rPr>
          <w:rFonts w:ascii="Century Gothic" w:hAnsi="Century Gothic"/>
          <w:b/>
          <w:bCs/>
          <w:sz w:val="26"/>
          <w:szCs w:val="26"/>
          <w:lang w:val="en-US"/>
        </w:rPr>
        <w:t>P</w:t>
      </w:r>
      <w:r w:rsidRPr="00CF1C31">
        <w:rPr>
          <w:rFonts w:ascii="Century Gothic" w:hAnsi="Century Gothic"/>
          <w:sz w:val="22"/>
          <w:szCs w:val="22"/>
          <w:lang w:val="en-US"/>
        </w:rPr>
        <w:t xml:space="preserve">  </w:t>
      </w:r>
      <w:proofErr w:type="spellStart"/>
      <w:r w:rsidRPr="00CF1C31">
        <w:rPr>
          <w:rFonts w:ascii="Century Gothic" w:hAnsi="Century Gothic"/>
          <w:sz w:val="22"/>
          <w:szCs w:val="22"/>
          <w:lang w:val="en-US"/>
        </w:rPr>
        <w:t>roblem</w:t>
      </w:r>
      <w:proofErr w:type="spellEnd"/>
      <w:r w:rsidRPr="00CF1C31">
        <w:rPr>
          <w:rFonts w:ascii="Century Gothic" w:hAnsi="Century Gothic"/>
          <w:sz w:val="22"/>
          <w:szCs w:val="22"/>
          <w:lang w:val="en-US"/>
        </w:rPr>
        <w:t xml:space="preserve"> identification and clarification</w:t>
      </w:r>
    </w:p>
    <w:p w14:paraId="0B024B11" w14:textId="77777777" w:rsidR="002F6256" w:rsidRPr="00CF1C31" w:rsidRDefault="002F6256" w:rsidP="002F6256">
      <w:pPr>
        <w:numPr>
          <w:ilvl w:val="1"/>
          <w:numId w:val="11"/>
        </w:numPr>
        <w:tabs>
          <w:tab w:val="clear" w:pos="960"/>
          <w:tab w:val="num" w:pos="1560"/>
        </w:tabs>
        <w:ind w:left="1560"/>
        <w:rPr>
          <w:rFonts w:ascii="Century Gothic" w:hAnsi="Century Gothic"/>
          <w:sz w:val="22"/>
          <w:szCs w:val="22"/>
          <w:lang w:val="en-US"/>
        </w:rPr>
      </w:pPr>
      <w:r w:rsidRPr="00CF1C31">
        <w:rPr>
          <w:rFonts w:ascii="Century Gothic" w:hAnsi="Century Gothic"/>
          <w:sz w:val="22"/>
          <w:szCs w:val="22"/>
          <w:lang w:val="en-US"/>
        </w:rPr>
        <w:t>clearly define central issues and interests</w:t>
      </w:r>
    </w:p>
    <w:p w14:paraId="7206889D" w14:textId="5B3074CD" w:rsidR="002F6256" w:rsidRPr="00CF1C31" w:rsidRDefault="002F6256" w:rsidP="002F6256">
      <w:pPr>
        <w:ind w:left="600"/>
        <w:rPr>
          <w:rFonts w:ascii="Century Gothic" w:hAnsi="Century Gothic"/>
          <w:sz w:val="22"/>
          <w:szCs w:val="22"/>
          <w:lang w:val="en-US"/>
        </w:rPr>
      </w:pPr>
      <w:r w:rsidRPr="00CF1C31">
        <w:rPr>
          <w:rFonts w:ascii="Century Gothic" w:hAnsi="Century Gothic"/>
          <w:b/>
          <w:bCs/>
          <w:sz w:val="26"/>
          <w:szCs w:val="26"/>
          <w:lang w:val="en-US"/>
        </w:rPr>
        <w:t>E</w:t>
      </w:r>
      <w:r w:rsidRPr="00CF1C31">
        <w:rPr>
          <w:rFonts w:ascii="Century Gothic" w:hAnsi="Century Gothic"/>
          <w:sz w:val="22"/>
          <w:szCs w:val="22"/>
          <w:lang w:val="en-US"/>
        </w:rPr>
        <w:t xml:space="preserve">  </w:t>
      </w:r>
      <w:proofErr w:type="spellStart"/>
      <w:r w:rsidRPr="00CF1C31">
        <w:rPr>
          <w:rFonts w:ascii="Century Gothic" w:hAnsi="Century Gothic"/>
          <w:sz w:val="22"/>
          <w:szCs w:val="22"/>
          <w:lang w:val="en-US"/>
        </w:rPr>
        <w:t>xplore</w:t>
      </w:r>
      <w:proofErr w:type="spellEnd"/>
      <w:r w:rsidRPr="00CF1C31">
        <w:rPr>
          <w:rFonts w:ascii="Century Gothic" w:hAnsi="Century Gothic"/>
          <w:sz w:val="22"/>
          <w:szCs w:val="22"/>
          <w:lang w:val="en-US"/>
        </w:rPr>
        <w:t xml:space="preserve"> solutions</w:t>
      </w:r>
    </w:p>
    <w:p w14:paraId="7FB3ED23" w14:textId="77777777" w:rsidR="002F6256" w:rsidRPr="00CF1C31" w:rsidRDefault="002F6256" w:rsidP="002F6256">
      <w:pPr>
        <w:numPr>
          <w:ilvl w:val="1"/>
          <w:numId w:val="11"/>
        </w:numPr>
        <w:tabs>
          <w:tab w:val="clear" w:pos="960"/>
          <w:tab w:val="num" w:pos="1560"/>
        </w:tabs>
        <w:ind w:left="1560"/>
        <w:rPr>
          <w:rFonts w:ascii="Century Gothic" w:hAnsi="Century Gothic"/>
          <w:sz w:val="22"/>
          <w:szCs w:val="22"/>
          <w:lang w:val="en-US"/>
        </w:rPr>
      </w:pPr>
      <w:r w:rsidRPr="00CF1C31">
        <w:rPr>
          <w:rFonts w:ascii="Century Gothic" w:hAnsi="Century Gothic"/>
          <w:sz w:val="22"/>
          <w:szCs w:val="22"/>
          <w:lang w:val="en-US"/>
        </w:rPr>
        <w:t>brainstorm options, evaluate them reasonably and objectively</w:t>
      </w:r>
    </w:p>
    <w:p w14:paraId="349D4C87" w14:textId="6CFDD481" w:rsidR="002F6256" w:rsidRPr="00CF1C31" w:rsidRDefault="002F6256" w:rsidP="002F6256">
      <w:pPr>
        <w:ind w:left="600"/>
        <w:rPr>
          <w:rFonts w:ascii="Century Gothic" w:hAnsi="Century Gothic"/>
          <w:sz w:val="22"/>
          <w:szCs w:val="22"/>
          <w:lang w:val="en-US"/>
        </w:rPr>
      </w:pPr>
      <w:r w:rsidRPr="00CF1C31">
        <w:rPr>
          <w:rFonts w:ascii="Century Gothic" w:hAnsi="Century Gothic"/>
          <w:b/>
          <w:bCs/>
          <w:sz w:val="26"/>
          <w:szCs w:val="26"/>
          <w:lang w:val="en-US"/>
        </w:rPr>
        <w:t>L</w:t>
      </w:r>
      <w:r w:rsidRPr="00CF1C31">
        <w:rPr>
          <w:rFonts w:ascii="Century Gothic" w:hAnsi="Century Gothic"/>
          <w:sz w:val="22"/>
          <w:szCs w:val="22"/>
          <w:lang w:val="en-US"/>
        </w:rPr>
        <w:t xml:space="preserve">  </w:t>
      </w:r>
      <w:proofErr w:type="spellStart"/>
      <w:r w:rsidRPr="00CF1C31">
        <w:rPr>
          <w:rFonts w:ascii="Century Gothic" w:hAnsi="Century Gothic"/>
          <w:sz w:val="22"/>
          <w:szCs w:val="22"/>
          <w:lang w:val="en-US"/>
        </w:rPr>
        <w:t>ead</w:t>
      </w:r>
      <w:proofErr w:type="spellEnd"/>
      <w:r w:rsidRPr="00CF1C31">
        <w:rPr>
          <w:rFonts w:ascii="Century Gothic" w:hAnsi="Century Gothic"/>
          <w:sz w:val="22"/>
          <w:szCs w:val="22"/>
          <w:lang w:val="en-US"/>
        </w:rPr>
        <w:t xml:space="preserve"> to agreement</w:t>
      </w:r>
    </w:p>
    <w:p w14:paraId="118DB7C7" w14:textId="437225F7" w:rsidR="002F6256" w:rsidRPr="00CF1C31" w:rsidRDefault="002F6256" w:rsidP="002F6256">
      <w:pPr>
        <w:numPr>
          <w:ilvl w:val="1"/>
          <w:numId w:val="11"/>
        </w:numPr>
        <w:tabs>
          <w:tab w:val="clear" w:pos="960"/>
          <w:tab w:val="num" w:pos="1560"/>
        </w:tabs>
        <w:ind w:left="1560"/>
        <w:rPr>
          <w:rFonts w:ascii="Century Gothic" w:hAnsi="Century Gothic"/>
          <w:sz w:val="22"/>
          <w:szCs w:val="22"/>
          <w:lang w:val="en-US"/>
        </w:rPr>
      </w:pPr>
      <w:r w:rsidRPr="00CF1C31">
        <w:rPr>
          <w:rFonts w:ascii="Century Gothic" w:hAnsi="Century Gothic"/>
          <w:sz w:val="22"/>
          <w:szCs w:val="22"/>
          <w:lang w:val="en-US"/>
        </w:rPr>
        <w:t>document what the parties agree on and what they will each do</w:t>
      </w:r>
    </w:p>
    <w:p w14:paraId="5944CCB3" w14:textId="298E3064" w:rsidR="00EF62CC" w:rsidRPr="00CF1C31" w:rsidRDefault="00EF62CC" w:rsidP="00CC7B31">
      <w:pPr>
        <w:rPr>
          <w:rFonts w:ascii="Century Gothic" w:hAnsi="Century Gothic"/>
          <w:sz w:val="22"/>
          <w:szCs w:val="22"/>
        </w:rPr>
      </w:pPr>
    </w:p>
    <w:p w14:paraId="4ADD2906" w14:textId="77777777" w:rsidR="00561BCB" w:rsidRPr="00CF1C31" w:rsidRDefault="00561BCB" w:rsidP="00561BCB">
      <w:pPr>
        <w:rPr>
          <w:rFonts w:ascii="Century Gothic" w:hAnsi="Century Gothic"/>
          <w:sz w:val="22"/>
          <w:szCs w:val="22"/>
        </w:rPr>
      </w:pPr>
    </w:p>
    <w:p w14:paraId="217BBB20" w14:textId="1194AAF0" w:rsidR="00561BCB" w:rsidRPr="00CF1C31" w:rsidRDefault="00561BCB" w:rsidP="00561BCB">
      <w:pPr>
        <w:rPr>
          <w:rFonts w:ascii="Century Gothic" w:hAnsi="Century Gothic"/>
          <w:sz w:val="22"/>
          <w:szCs w:val="22"/>
        </w:rPr>
      </w:pPr>
      <w:r w:rsidRPr="00CF1C31">
        <w:rPr>
          <w:rFonts w:ascii="Century Gothic" w:hAnsi="Century Gothic"/>
          <w:b/>
          <w:bCs/>
          <w:sz w:val="22"/>
          <w:szCs w:val="22"/>
        </w:rPr>
        <w:t>Written record of what we agree</w:t>
      </w:r>
      <w:r w:rsidRPr="00CF1C31">
        <w:rPr>
          <w:rFonts w:ascii="Century Gothic" w:hAnsi="Century Gothic"/>
          <w:sz w:val="22"/>
          <w:szCs w:val="22"/>
        </w:rPr>
        <w:t>:</w:t>
      </w:r>
      <w:r w:rsidR="0041098A">
        <w:rPr>
          <w:rFonts w:ascii="Century Gothic" w:hAnsi="Century Gothic"/>
          <w:sz w:val="22"/>
          <w:szCs w:val="22"/>
        </w:rPr>
        <w:t xml:space="preserve"> </w:t>
      </w:r>
      <w:r w:rsidRPr="00CF1C31">
        <w:rPr>
          <w:rFonts w:ascii="Century Gothic" w:hAnsi="Century Gothic"/>
          <w:sz w:val="22"/>
          <w:szCs w:val="22"/>
        </w:rPr>
        <w:t>In the prayerful expectation that we will make good progress, it is anticipated that we (with the help of the mediator) may record what we each agree going forward.</w:t>
      </w:r>
    </w:p>
    <w:p w14:paraId="1289BFE9" w14:textId="77777777" w:rsidR="00561BCB" w:rsidRPr="00CF1C31" w:rsidRDefault="00561BCB" w:rsidP="00561BCB">
      <w:pPr>
        <w:rPr>
          <w:rFonts w:ascii="Century Gothic" w:hAnsi="Century Gothic"/>
          <w:sz w:val="22"/>
          <w:szCs w:val="22"/>
        </w:rPr>
      </w:pPr>
    </w:p>
    <w:p w14:paraId="339CD48C" w14:textId="77777777" w:rsidR="00561BCB" w:rsidRPr="00CF1C31" w:rsidRDefault="00561BCB" w:rsidP="00561BCB">
      <w:pPr>
        <w:rPr>
          <w:rFonts w:ascii="Century Gothic" w:hAnsi="Century Gothic"/>
          <w:sz w:val="22"/>
          <w:szCs w:val="22"/>
        </w:rPr>
      </w:pPr>
    </w:p>
    <w:p w14:paraId="742338A1" w14:textId="77777777" w:rsidR="00561BCB" w:rsidRPr="00CF1C31" w:rsidRDefault="00561BCB" w:rsidP="00561BCB">
      <w:pPr>
        <w:rPr>
          <w:rFonts w:ascii="Century Gothic" w:hAnsi="Century Gothic"/>
          <w:sz w:val="22"/>
          <w:szCs w:val="22"/>
        </w:rPr>
      </w:pPr>
    </w:p>
    <w:p w14:paraId="737CA35F" w14:textId="77777777" w:rsidR="00561BCB" w:rsidRPr="00CF1C31" w:rsidRDefault="00561BCB" w:rsidP="00561BCB">
      <w:pPr>
        <w:rPr>
          <w:rFonts w:ascii="Century Gothic" w:hAnsi="Century Gothic"/>
          <w:sz w:val="22"/>
          <w:szCs w:val="22"/>
        </w:rPr>
      </w:pPr>
    </w:p>
    <w:p w14:paraId="4B19FCD2" w14:textId="77777777" w:rsidR="00561BCB" w:rsidRPr="00CF1C31" w:rsidRDefault="00561BCB" w:rsidP="00561BCB">
      <w:pPr>
        <w:rPr>
          <w:rFonts w:ascii="Century Gothic" w:hAnsi="Century Gothic"/>
          <w:sz w:val="22"/>
          <w:szCs w:val="22"/>
        </w:rPr>
      </w:pPr>
    </w:p>
    <w:p w14:paraId="4994010C" w14:textId="1AB5E2A6" w:rsidR="00561BCB" w:rsidRPr="00CF1C31" w:rsidRDefault="00561BCB" w:rsidP="00561BCB">
      <w:pPr>
        <w:rPr>
          <w:rFonts w:ascii="Century Gothic" w:hAnsi="Century Gothic"/>
          <w:sz w:val="22"/>
          <w:szCs w:val="22"/>
        </w:rPr>
      </w:pPr>
      <w:r w:rsidRPr="00CF1C31">
        <w:rPr>
          <w:rFonts w:ascii="Century Gothic" w:hAnsi="Century Gothic"/>
          <w:b/>
          <w:bCs/>
          <w:sz w:val="22"/>
          <w:szCs w:val="22"/>
        </w:rPr>
        <w:lastRenderedPageBreak/>
        <w:t xml:space="preserve">External involvement: </w:t>
      </w:r>
      <w:r w:rsidRPr="00CF1C31">
        <w:rPr>
          <w:rFonts w:ascii="Century Gothic" w:hAnsi="Century Gothic"/>
          <w:sz w:val="22"/>
          <w:szCs w:val="22"/>
        </w:rPr>
        <w:t>Unless the parties and mediator agree</w:t>
      </w:r>
      <w:r w:rsidR="0041098A">
        <w:rPr>
          <w:rFonts w:ascii="Century Gothic" w:hAnsi="Century Gothic"/>
          <w:sz w:val="22"/>
          <w:szCs w:val="22"/>
        </w:rPr>
        <w:t xml:space="preserve"> otherwise</w:t>
      </w:r>
      <w:r w:rsidRPr="00CF1C31">
        <w:rPr>
          <w:rFonts w:ascii="Century Gothic" w:hAnsi="Century Gothic"/>
          <w:sz w:val="22"/>
          <w:szCs w:val="22"/>
        </w:rPr>
        <w:t>, no other persons will be present during the mediation.</w:t>
      </w:r>
      <w:r w:rsidR="0041098A">
        <w:rPr>
          <w:rFonts w:ascii="Century Gothic" w:hAnsi="Century Gothic"/>
          <w:sz w:val="22"/>
          <w:szCs w:val="22"/>
        </w:rPr>
        <w:t xml:space="preserve"> </w:t>
      </w:r>
      <w:r w:rsidRPr="00CF1C31">
        <w:rPr>
          <w:rFonts w:ascii="Century Gothic" w:hAnsi="Century Gothic"/>
          <w:sz w:val="22"/>
          <w:szCs w:val="22"/>
        </w:rPr>
        <w:t xml:space="preserve">If </w:t>
      </w:r>
      <w:r w:rsidR="0041098A">
        <w:rPr>
          <w:rFonts w:ascii="Century Gothic" w:hAnsi="Century Gothic"/>
          <w:sz w:val="22"/>
          <w:szCs w:val="22"/>
        </w:rPr>
        <w:t xml:space="preserve">an </w:t>
      </w:r>
      <w:r w:rsidRPr="00CF1C31">
        <w:rPr>
          <w:rFonts w:ascii="Century Gothic" w:hAnsi="Century Gothic"/>
          <w:sz w:val="22"/>
          <w:szCs w:val="22"/>
        </w:rPr>
        <w:t xml:space="preserve">agreement </w:t>
      </w:r>
      <w:r w:rsidR="0041098A">
        <w:rPr>
          <w:rFonts w:ascii="Century Gothic" w:hAnsi="Century Gothic"/>
          <w:sz w:val="22"/>
          <w:szCs w:val="22"/>
        </w:rPr>
        <w:t xml:space="preserve">is </w:t>
      </w:r>
      <w:r w:rsidRPr="00CF1C31">
        <w:rPr>
          <w:rFonts w:ascii="Century Gothic" w:hAnsi="Century Gothic"/>
          <w:sz w:val="22"/>
          <w:szCs w:val="22"/>
        </w:rPr>
        <w:t>reached, for example, for support persons to be present, the mediator must ensure that they sign a suitable document ensuring their confidentiality and that they commit to not speaking during the mediation</w:t>
      </w:r>
      <w:r w:rsidR="0041098A">
        <w:rPr>
          <w:rFonts w:ascii="Century Gothic" w:hAnsi="Century Gothic"/>
          <w:sz w:val="22"/>
          <w:szCs w:val="22"/>
        </w:rPr>
        <w:t>,</w:t>
      </w:r>
      <w:r w:rsidRPr="00CF1C31">
        <w:rPr>
          <w:rFonts w:ascii="Century Gothic" w:hAnsi="Century Gothic"/>
          <w:sz w:val="22"/>
          <w:szCs w:val="22"/>
        </w:rPr>
        <w:t xml:space="preserve"> other than in any private meeting </w:t>
      </w:r>
      <w:r w:rsidR="0041098A">
        <w:rPr>
          <w:rFonts w:ascii="Century Gothic" w:hAnsi="Century Gothic"/>
          <w:sz w:val="22"/>
          <w:szCs w:val="22"/>
        </w:rPr>
        <w:t>that</w:t>
      </w:r>
      <w:r w:rsidRPr="00CF1C31">
        <w:rPr>
          <w:rFonts w:ascii="Century Gothic" w:hAnsi="Century Gothic"/>
          <w:sz w:val="22"/>
          <w:szCs w:val="22"/>
        </w:rPr>
        <w:t xml:space="preserve"> the mediator may have with a party that that person is supporting.</w:t>
      </w:r>
    </w:p>
    <w:p w14:paraId="4DF8F410" w14:textId="77777777" w:rsidR="00561BCB" w:rsidRPr="00CF1C31" w:rsidRDefault="00561BCB" w:rsidP="00561BCB">
      <w:pPr>
        <w:rPr>
          <w:rFonts w:ascii="Century Gothic" w:hAnsi="Century Gothic"/>
          <w:sz w:val="22"/>
          <w:szCs w:val="22"/>
        </w:rPr>
      </w:pPr>
    </w:p>
    <w:p w14:paraId="62B7E752" w14:textId="3B38EF93" w:rsidR="00561BCB" w:rsidRDefault="00561BCB" w:rsidP="00561BCB">
      <w:pPr>
        <w:rPr>
          <w:rFonts w:ascii="Century Gothic" w:hAnsi="Century Gothic"/>
          <w:sz w:val="22"/>
          <w:szCs w:val="22"/>
        </w:rPr>
      </w:pPr>
      <w:r w:rsidRPr="00CF1C31">
        <w:rPr>
          <w:rFonts w:ascii="Century Gothic" w:hAnsi="Century Gothic"/>
          <w:b/>
          <w:bCs/>
          <w:sz w:val="22"/>
          <w:szCs w:val="22"/>
        </w:rPr>
        <w:t>Conflicts of interest:</w:t>
      </w:r>
      <w:r w:rsidRPr="00CF1C31">
        <w:rPr>
          <w:rFonts w:ascii="Century Gothic" w:hAnsi="Century Gothic"/>
          <w:sz w:val="22"/>
          <w:szCs w:val="22"/>
        </w:rPr>
        <w:t xml:space="preserve"> The mediator must disclose to the parties, to the best of their knowledge, any prior dealings or other interest in the dispute that could affect their impartiality. We the parties acknowledge that because of their role, the mediator has an interest in an outcome that is good both for us</w:t>
      </w:r>
      <w:r w:rsidR="0041098A">
        <w:rPr>
          <w:rFonts w:ascii="Century Gothic" w:hAnsi="Century Gothic"/>
          <w:sz w:val="22"/>
          <w:szCs w:val="22"/>
        </w:rPr>
        <w:t>,</w:t>
      </w:r>
      <w:r w:rsidRPr="00CF1C31">
        <w:rPr>
          <w:rFonts w:ascii="Century Gothic" w:hAnsi="Century Gothic"/>
          <w:sz w:val="22"/>
          <w:szCs w:val="22"/>
        </w:rPr>
        <w:t xml:space="preserve"> as the parties</w:t>
      </w:r>
      <w:r w:rsidR="0041098A">
        <w:rPr>
          <w:rFonts w:ascii="Century Gothic" w:hAnsi="Century Gothic"/>
          <w:sz w:val="22"/>
          <w:szCs w:val="22"/>
        </w:rPr>
        <w:t>,</w:t>
      </w:r>
      <w:r w:rsidRPr="00CF1C31">
        <w:rPr>
          <w:rFonts w:ascii="Century Gothic" w:hAnsi="Century Gothic"/>
          <w:sz w:val="22"/>
          <w:szCs w:val="22"/>
        </w:rPr>
        <w:t xml:space="preserve"> and also for The/FIN</w:t>
      </w:r>
      <w:r w:rsidR="0041098A">
        <w:rPr>
          <w:rFonts w:ascii="Century Gothic" w:hAnsi="Century Gothic"/>
          <w:sz w:val="22"/>
          <w:szCs w:val="22"/>
        </w:rPr>
        <w:t>,</w:t>
      </w:r>
      <w:r w:rsidRPr="00CF1C31">
        <w:rPr>
          <w:rFonts w:ascii="Century Gothic" w:hAnsi="Century Gothic"/>
          <w:sz w:val="22"/>
          <w:szCs w:val="22"/>
        </w:rPr>
        <w:t xml:space="preserve"> where we both work.</w:t>
      </w:r>
    </w:p>
    <w:p w14:paraId="191A5A07" w14:textId="77777777" w:rsidR="009C534A" w:rsidRDefault="009C534A" w:rsidP="00561BCB">
      <w:pPr>
        <w:rPr>
          <w:rFonts w:ascii="Century Gothic" w:hAnsi="Century Gothic"/>
          <w:sz w:val="22"/>
          <w:szCs w:val="22"/>
        </w:rPr>
      </w:pPr>
    </w:p>
    <w:p w14:paraId="0AE6D694" w14:textId="77777777" w:rsidR="009C534A" w:rsidRDefault="009C534A" w:rsidP="00561BCB">
      <w:pPr>
        <w:rPr>
          <w:rFonts w:ascii="Century Gothic" w:hAnsi="Century Gothic"/>
          <w:sz w:val="22"/>
          <w:szCs w:val="22"/>
        </w:rPr>
      </w:pPr>
      <w:r w:rsidRPr="009C534A">
        <w:rPr>
          <w:rFonts w:ascii="Century Gothic" w:hAnsi="Century Gothic"/>
          <w:b/>
          <w:bCs/>
          <w:sz w:val="22"/>
          <w:szCs w:val="22"/>
        </w:rPr>
        <w:t>No action against the mediator</w:t>
      </w:r>
      <w:r>
        <w:rPr>
          <w:rFonts w:ascii="Century Gothic" w:hAnsi="Century Gothic"/>
          <w:sz w:val="22"/>
          <w:szCs w:val="22"/>
        </w:rPr>
        <w:t xml:space="preserve">:  </w:t>
      </w:r>
    </w:p>
    <w:p w14:paraId="4D4C9ED8" w14:textId="407CB2DE" w:rsidR="009C534A" w:rsidRPr="009C534A" w:rsidRDefault="009C534A" w:rsidP="00561BCB">
      <w:pPr>
        <w:rPr>
          <w:rFonts w:ascii="Century Gothic" w:hAnsi="Century Gothic"/>
          <w:sz w:val="18"/>
          <w:szCs w:val="18"/>
        </w:rPr>
      </w:pPr>
      <w:r w:rsidRPr="009C534A">
        <w:rPr>
          <w:rFonts w:ascii="Century Gothic" w:hAnsi="Century Gothic"/>
          <w:i/>
          <w:iCs/>
          <w:sz w:val="18"/>
          <w:szCs w:val="18"/>
        </w:rPr>
        <w:t>[Note – this clause may or may not be appropriate depending on your context – e.g. it’s unlikely to be used where the mediator is a fellow employee within an organisation]</w:t>
      </w:r>
      <w:r w:rsidRPr="009C534A">
        <w:rPr>
          <w:rFonts w:ascii="Century Gothic" w:hAnsi="Century Gothic"/>
          <w:sz w:val="18"/>
          <w:szCs w:val="18"/>
        </w:rPr>
        <w:t xml:space="preserve"> </w:t>
      </w:r>
    </w:p>
    <w:p w14:paraId="4E0A494F" w14:textId="3809EF8B" w:rsidR="009C534A" w:rsidRPr="00CF1C31" w:rsidRDefault="009C534A" w:rsidP="00561BCB">
      <w:pPr>
        <w:rPr>
          <w:rFonts w:ascii="Century Gothic" w:hAnsi="Century Gothic"/>
          <w:sz w:val="22"/>
          <w:szCs w:val="22"/>
        </w:rPr>
      </w:pPr>
      <w:r>
        <w:rPr>
          <w:rFonts w:ascii="Century Gothic" w:hAnsi="Century Gothic"/>
          <w:sz w:val="22"/>
          <w:szCs w:val="22"/>
        </w:rPr>
        <w:t xml:space="preserve">The </w:t>
      </w:r>
      <w:r w:rsidR="006278D6">
        <w:rPr>
          <w:rFonts w:ascii="Century Gothic" w:hAnsi="Century Gothic"/>
          <w:sz w:val="22"/>
          <w:szCs w:val="22"/>
        </w:rPr>
        <w:t>parties agree and understand that for the mediator to be able to serve the parties, the</w:t>
      </w:r>
      <w:r w:rsidR="0044161C">
        <w:rPr>
          <w:rFonts w:ascii="Century Gothic" w:hAnsi="Century Gothic"/>
          <w:sz w:val="22"/>
          <w:szCs w:val="22"/>
        </w:rPr>
        <w:t xml:space="preserve"> mediator</w:t>
      </w:r>
      <w:r w:rsidR="006278D6">
        <w:rPr>
          <w:rFonts w:ascii="Century Gothic" w:hAnsi="Century Gothic"/>
          <w:sz w:val="22"/>
          <w:szCs w:val="22"/>
        </w:rPr>
        <w:t xml:space="preserve"> need</w:t>
      </w:r>
      <w:r w:rsidR="0044161C">
        <w:rPr>
          <w:rFonts w:ascii="Century Gothic" w:hAnsi="Century Gothic"/>
          <w:sz w:val="22"/>
          <w:szCs w:val="22"/>
        </w:rPr>
        <w:t>s</w:t>
      </w:r>
      <w:r w:rsidR="006278D6">
        <w:rPr>
          <w:rFonts w:ascii="Century Gothic" w:hAnsi="Century Gothic"/>
          <w:sz w:val="22"/>
          <w:szCs w:val="22"/>
        </w:rPr>
        <w:t xml:space="preserve"> to know that they can act without fear of action being taken against them.  Therefore, the parties agree that the </w:t>
      </w:r>
      <w:r w:rsidRPr="009C534A">
        <w:rPr>
          <w:rFonts w:ascii="Century Gothic" w:hAnsi="Century Gothic"/>
          <w:sz w:val="22"/>
          <w:szCs w:val="22"/>
        </w:rPr>
        <w:t>mediator will not be liable to a party for any</w:t>
      </w:r>
      <w:r>
        <w:rPr>
          <w:rFonts w:ascii="Century Gothic" w:hAnsi="Century Gothic"/>
          <w:sz w:val="22"/>
          <w:szCs w:val="22"/>
        </w:rPr>
        <w:t xml:space="preserve">thing they do or don’t do in the mediation </w:t>
      </w:r>
      <w:r w:rsidRPr="009C534A">
        <w:rPr>
          <w:rFonts w:ascii="Century Gothic" w:hAnsi="Century Gothic"/>
          <w:sz w:val="22"/>
          <w:szCs w:val="22"/>
        </w:rPr>
        <w:t xml:space="preserve">unless </w:t>
      </w:r>
      <w:r>
        <w:rPr>
          <w:rFonts w:ascii="Century Gothic" w:hAnsi="Century Gothic"/>
          <w:sz w:val="22"/>
          <w:szCs w:val="22"/>
        </w:rPr>
        <w:t>they act</w:t>
      </w:r>
      <w:r w:rsidRPr="009C534A">
        <w:rPr>
          <w:rFonts w:ascii="Century Gothic" w:hAnsi="Century Gothic"/>
          <w:sz w:val="22"/>
          <w:szCs w:val="22"/>
        </w:rPr>
        <w:t xml:space="preserve"> fraudulent</w:t>
      </w:r>
      <w:r>
        <w:rPr>
          <w:rFonts w:ascii="Century Gothic" w:hAnsi="Century Gothic"/>
          <w:sz w:val="22"/>
          <w:szCs w:val="22"/>
        </w:rPr>
        <w:t>ly</w:t>
      </w:r>
      <w:r w:rsidRPr="009C534A">
        <w:rPr>
          <w:rFonts w:ascii="Century Gothic" w:hAnsi="Century Gothic"/>
          <w:sz w:val="22"/>
          <w:szCs w:val="22"/>
        </w:rPr>
        <w:t xml:space="preserve">. Each party indemnifies </w:t>
      </w:r>
      <w:r w:rsidR="006278D6">
        <w:rPr>
          <w:rFonts w:ascii="Century Gothic" w:hAnsi="Century Gothic"/>
          <w:sz w:val="22"/>
          <w:szCs w:val="22"/>
        </w:rPr>
        <w:t>the</w:t>
      </w:r>
      <w:r w:rsidRPr="009C534A">
        <w:rPr>
          <w:rFonts w:ascii="Century Gothic" w:hAnsi="Century Gothic"/>
          <w:sz w:val="22"/>
          <w:szCs w:val="22"/>
        </w:rPr>
        <w:t xml:space="preserve"> mediator against all claims by that party or anyone claiming under or through that party</w:t>
      </w:r>
      <w:r w:rsidR="006278D6">
        <w:rPr>
          <w:rFonts w:ascii="Century Gothic" w:hAnsi="Century Gothic"/>
          <w:sz w:val="22"/>
          <w:szCs w:val="22"/>
        </w:rPr>
        <w:t xml:space="preserve"> relating in any way to the</w:t>
      </w:r>
      <w:r w:rsidRPr="009C534A">
        <w:rPr>
          <w:rFonts w:ascii="Century Gothic" w:hAnsi="Century Gothic"/>
          <w:sz w:val="22"/>
          <w:szCs w:val="22"/>
        </w:rPr>
        <w:t xml:space="preserve"> mediator's </w:t>
      </w:r>
      <w:r w:rsidR="006278D6">
        <w:rPr>
          <w:rFonts w:ascii="Century Gothic" w:hAnsi="Century Gothic"/>
          <w:sz w:val="22"/>
          <w:szCs w:val="22"/>
        </w:rPr>
        <w:t>acts or omissions relating to this mediation</w:t>
      </w:r>
      <w:r w:rsidRPr="009C534A">
        <w:rPr>
          <w:rFonts w:ascii="Century Gothic" w:hAnsi="Century Gothic"/>
          <w:sz w:val="22"/>
          <w:szCs w:val="22"/>
        </w:rPr>
        <w:t xml:space="preserve">, unless the act or omission is fraudulent. </w:t>
      </w:r>
    </w:p>
    <w:p w14:paraId="7BFAA9B4" w14:textId="77777777" w:rsidR="00E641F3" w:rsidRPr="00CF1C31" w:rsidRDefault="00E641F3" w:rsidP="00E641F3">
      <w:pPr>
        <w:rPr>
          <w:rFonts w:ascii="Century Gothic" w:hAnsi="Century Gothic"/>
          <w:b/>
          <w:bCs/>
          <w:sz w:val="22"/>
          <w:szCs w:val="22"/>
        </w:rPr>
      </w:pPr>
    </w:p>
    <w:p w14:paraId="591B2F18" w14:textId="7FC6781B" w:rsidR="00E641F3" w:rsidRPr="00CF1C31" w:rsidRDefault="00E641F3" w:rsidP="00E641F3">
      <w:pPr>
        <w:rPr>
          <w:rFonts w:ascii="Century Gothic" w:hAnsi="Century Gothic"/>
          <w:sz w:val="22"/>
          <w:szCs w:val="22"/>
        </w:rPr>
      </w:pPr>
      <w:r w:rsidRPr="00CF1C31">
        <w:rPr>
          <w:rFonts w:ascii="Century Gothic" w:hAnsi="Century Gothic"/>
          <w:b/>
          <w:bCs/>
          <w:sz w:val="22"/>
          <w:szCs w:val="22"/>
        </w:rPr>
        <w:t>Confidentiality:</w:t>
      </w:r>
      <w:r w:rsidRPr="00CF1C31">
        <w:rPr>
          <w:rFonts w:ascii="Century Gothic" w:hAnsi="Century Gothic"/>
          <w:sz w:val="22"/>
          <w:szCs w:val="22"/>
        </w:rPr>
        <w:t xml:space="preserve"> All discussions and information shared during the mediation process will remain confidential and cannot be shared by the mediator or the parties with third parties without the prior agreement of the other party and the mediator. </w:t>
      </w:r>
    </w:p>
    <w:p w14:paraId="41F54764" w14:textId="77777777" w:rsidR="004F0A96" w:rsidRPr="00CF1C31" w:rsidRDefault="004F0A96" w:rsidP="00E641F3">
      <w:pPr>
        <w:rPr>
          <w:rFonts w:ascii="Century Gothic" w:hAnsi="Century Gothic"/>
          <w:sz w:val="22"/>
          <w:szCs w:val="22"/>
        </w:rPr>
      </w:pPr>
    </w:p>
    <w:p w14:paraId="7DD2A56C" w14:textId="5C86ADDE" w:rsidR="00E641F3" w:rsidRPr="00CF1C31" w:rsidRDefault="00E641F3" w:rsidP="00E641F3">
      <w:pPr>
        <w:rPr>
          <w:rFonts w:ascii="Century Gothic" w:hAnsi="Century Gothic"/>
          <w:sz w:val="22"/>
          <w:szCs w:val="22"/>
        </w:rPr>
      </w:pPr>
      <w:r w:rsidRPr="00CF1C31">
        <w:rPr>
          <w:rFonts w:ascii="Century Gothic" w:hAnsi="Century Gothic"/>
          <w:sz w:val="22"/>
          <w:szCs w:val="22"/>
        </w:rPr>
        <w:t xml:space="preserve">The parties acknowledge that the mediator is free to discuss any discussions and information shared during the mediation with </w:t>
      </w:r>
      <w:r w:rsidR="00CC7B31" w:rsidRPr="00CF1C31">
        <w:rPr>
          <w:rFonts w:ascii="Century Gothic" w:hAnsi="Century Gothic"/>
          <w:sz w:val="22"/>
          <w:szCs w:val="22"/>
        </w:rPr>
        <w:t>any</w:t>
      </w:r>
      <w:r w:rsidRPr="00CF1C31">
        <w:rPr>
          <w:rFonts w:ascii="Century Gothic" w:hAnsi="Century Gothic"/>
          <w:sz w:val="22"/>
          <w:szCs w:val="22"/>
        </w:rPr>
        <w:t xml:space="preserve"> nominated persons listed in the schedule to this agreement.   </w:t>
      </w:r>
    </w:p>
    <w:p w14:paraId="152124A3" w14:textId="77777777" w:rsidR="00E641F3" w:rsidRPr="00CF1C31" w:rsidRDefault="00E641F3" w:rsidP="00E641F3">
      <w:pPr>
        <w:rPr>
          <w:rFonts w:ascii="Century Gothic" w:hAnsi="Century Gothic"/>
          <w:sz w:val="22"/>
          <w:szCs w:val="22"/>
        </w:rPr>
      </w:pPr>
    </w:p>
    <w:p w14:paraId="33874A1F" w14:textId="72A513AF" w:rsidR="00E641F3" w:rsidRPr="00CF1C31" w:rsidRDefault="00E641F3" w:rsidP="00E641F3">
      <w:pPr>
        <w:rPr>
          <w:rFonts w:ascii="Century Gothic" w:hAnsi="Century Gothic"/>
          <w:sz w:val="22"/>
          <w:szCs w:val="22"/>
        </w:rPr>
      </w:pPr>
      <w:r w:rsidRPr="00CF1C31">
        <w:rPr>
          <w:rFonts w:ascii="Century Gothic" w:hAnsi="Century Gothic"/>
          <w:sz w:val="22"/>
          <w:szCs w:val="22"/>
        </w:rPr>
        <w:t xml:space="preserve">The parties also agree to meet with the mediator and </w:t>
      </w:r>
      <w:r w:rsidR="00CC7B31" w:rsidRPr="00CF1C31">
        <w:rPr>
          <w:rFonts w:ascii="Century Gothic" w:hAnsi="Century Gothic"/>
          <w:sz w:val="22"/>
          <w:szCs w:val="22"/>
        </w:rPr>
        <w:t>such</w:t>
      </w:r>
      <w:r w:rsidRPr="00CF1C31">
        <w:rPr>
          <w:rFonts w:ascii="Century Gothic" w:hAnsi="Century Gothic"/>
          <w:sz w:val="22"/>
          <w:szCs w:val="22"/>
        </w:rPr>
        <w:t xml:space="preserve"> person</w:t>
      </w:r>
      <w:r w:rsidR="00CC7B31" w:rsidRPr="00CF1C31">
        <w:rPr>
          <w:rFonts w:ascii="Century Gothic" w:hAnsi="Century Gothic"/>
          <w:sz w:val="22"/>
          <w:szCs w:val="22"/>
        </w:rPr>
        <w:t>s</w:t>
      </w:r>
      <w:r w:rsidR="0041098A">
        <w:rPr>
          <w:rFonts w:ascii="Century Gothic" w:hAnsi="Century Gothic"/>
          <w:sz w:val="22"/>
          <w:szCs w:val="22"/>
        </w:rPr>
        <w:t>,</w:t>
      </w:r>
      <w:r w:rsidRPr="00CF1C31">
        <w:rPr>
          <w:rFonts w:ascii="Century Gothic" w:hAnsi="Century Gothic"/>
          <w:sz w:val="22"/>
          <w:szCs w:val="22"/>
        </w:rPr>
        <w:t xml:space="preserve"> to share the outcome of the mediation</w:t>
      </w:r>
      <w:r w:rsidR="0041098A">
        <w:rPr>
          <w:rFonts w:ascii="Century Gothic" w:hAnsi="Century Gothic"/>
          <w:sz w:val="22"/>
          <w:szCs w:val="22"/>
        </w:rPr>
        <w:t>,</w:t>
      </w:r>
      <w:r w:rsidRPr="00CF1C31">
        <w:rPr>
          <w:rFonts w:ascii="Century Gothic" w:hAnsi="Century Gothic"/>
          <w:sz w:val="22"/>
          <w:szCs w:val="22"/>
        </w:rPr>
        <w:t xml:space="preserve"> once the mediation has ended.</w:t>
      </w:r>
    </w:p>
    <w:p w14:paraId="14233A19" w14:textId="77777777" w:rsidR="00FA202B" w:rsidRPr="00CF1C31" w:rsidRDefault="00FA202B" w:rsidP="00E641F3">
      <w:pPr>
        <w:rPr>
          <w:rFonts w:ascii="Century Gothic" w:hAnsi="Century Gothic"/>
          <w:sz w:val="22"/>
          <w:szCs w:val="22"/>
        </w:rPr>
      </w:pPr>
    </w:p>
    <w:p w14:paraId="7BC6ADFC" w14:textId="77821BCD" w:rsidR="00FA202B" w:rsidRPr="00CF1C31" w:rsidRDefault="00FA202B" w:rsidP="00E641F3">
      <w:pPr>
        <w:rPr>
          <w:rFonts w:ascii="Century Gothic" w:hAnsi="Century Gothic"/>
          <w:sz w:val="22"/>
          <w:szCs w:val="22"/>
        </w:rPr>
      </w:pPr>
      <w:r w:rsidRPr="00CF1C31">
        <w:rPr>
          <w:rFonts w:ascii="Century Gothic" w:hAnsi="Century Gothic"/>
          <w:sz w:val="22"/>
          <w:szCs w:val="22"/>
        </w:rPr>
        <w:t xml:space="preserve">The parties </w:t>
      </w:r>
      <w:r w:rsidR="00A425E9" w:rsidRPr="00CF1C31">
        <w:rPr>
          <w:rFonts w:ascii="Century Gothic" w:hAnsi="Century Gothic"/>
          <w:sz w:val="22"/>
          <w:szCs w:val="22"/>
        </w:rPr>
        <w:t>agree that the fact this mediation is occurring may be disclosed to third parties, but only for the purpose of asking those persons to pray for its success.</w:t>
      </w:r>
    </w:p>
    <w:p w14:paraId="544D5128" w14:textId="77777777" w:rsidR="0043189B" w:rsidRPr="00CF1C31" w:rsidRDefault="0043189B" w:rsidP="0043189B">
      <w:pPr>
        <w:rPr>
          <w:rFonts w:ascii="Century Gothic" w:hAnsi="Century Gothic"/>
          <w:b/>
          <w:bCs/>
          <w:sz w:val="22"/>
          <w:szCs w:val="22"/>
        </w:rPr>
      </w:pPr>
    </w:p>
    <w:p w14:paraId="02D203B1" w14:textId="77777777" w:rsidR="00CC69B8" w:rsidRPr="00CF1C31" w:rsidRDefault="00CC69B8">
      <w:pPr>
        <w:rPr>
          <w:rFonts w:ascii="Century Gothic" w:hAnsi="Century Gothic"/>
          <w:sz w:val="22"/>
          <w:szCs w:val="22"/>
        </w:rPr>
      </w:pPr>
    </w:p>
    <w:p w14:paraId="4877D0F0" w14:textId="3F17F61D" w:rsidR="00CC69B8" w:rsidRPr="00CF1C31" w:rsidRDefault="004F0A96">
      <w:pPr>
        <w:rPr>
          <w:rFonts w:ascii="Century Gothic" w:hAnsi="Century Gothic"/>
          <w:sz w:val="22"/>
          <w:szCs w:val="22"/>
        </w:rPr>
      </w:pPr>
      <w:r w:rsidRPr="00CF1C31">
        <w:rPr>
          <w:rFonts w:ascii="Century Gothic" w:hAnsi="Century Gothic"/>
          <w:sz w:val="22"/>
          <w:szCs w:val="22"/>
        </w:rPr>
        <w:t>Date:</w:t>
      </w:r>
    </w:p>
    <w:p w14:paraId="436F925D" w14:textId="77777777" w:rsidR="00CC69B8" w:rsidRPr="00CF1C31" w:rsidRDefault="00CC69B8">
      <w:pPr>
        <w:rPr>
          <w:rFonts w:ascii="Century Gothic" w:hAnsi="Century Gothic"/>
          <w:sz w:val="22"/>
          <w:szCs w:val="22"/>
        </w:rPr>
      </w:pPr>
    </w:p>
    <w:p w14:paraId="2E588471" w14:textId="77777777" w:rsidR="00CC69B8" w:rsidRPr="00CF1C31" w:rsidRDefault="00CC69B8">
      <w:pPr>
        <w:rPr>
          <w:rFonts w:ascii="Century Gothic" w:hAnsi="Century Gothic"/>
          <w:sz w:val="22"/>
          <w:szCs w:val="22"/>
        </w:rPr>
      </w:pPr>
    </w:p>
    <w:p w14:paraId="2A14FCB1" w14:textId="77777777" w:rsidR="00CC69B8" w:rsidRPr="00CF1C31" w:rsidRDefault="00CC69B8">
      <w:pPr>
        <w:rPr>
          <w:rFonts w:ascii="Century Gothic" w:hAnsi="Century Gothic"/>
          <w:sz w:val="22"/>
          <w:szCs w:val="22"/>
        </w:rPr>
      </w:pPr>
      <w:r w:rsidRPr="00CF1C31">
        <w:rPr>
          <w:rFonts w:ascii="Century Gothic" w:hAnsi="Century Gothic"/>
          <w:sz w:val="22"/>
          <w:szCs w:val="22"/>
        </w:rPr>
        <w:t>……………………………………….</w:t>
      </w:r>
    </w:p>
    <w:p w14:paraId="6D82E4B6" w14:textId="77777777" w:rsidR="00CC69B8" w:rsidRPr="00CF1C31" w:rsidRDefault="00CC69B8">
      <w:pPr>
        <w:rPr>
          <w:rFonts w:ascii="Century Gothic" w:hAnsi="Century Gothic"/>
          <w:sz w:val="22"/>
          <w:szCs w:val="22"/>
        </w:rPr>
      </w:pPr>
      <w:r w:rsidRPr="00CF1C31">
        <w:rPr>
          <w:rFonts w:ascii="Century Gothic" w:hAnsi="Century Gothic"/>
          <w:sz w:val="22"/>
          <w:szCs w:val="22"/>
        </w:rPr>
        <w:t>Jess Lee</w:t>
      </w:r>
    </w:p>
    <w:p w14:paraId="29497ACD" w14:textId="77777777" w:rsidR="00CC69B8" w:rsidRPr="00CF1C31" w:rsidRDefault="00CC69B8">
      <w:pPr>
        <w:rPr>
          <w:rFonts w:ascii="Century Gothic" w:hAnsi="Century Gothic"/>
          <w:sz w:val="22"/>
          <w:szCs w:val="22"/>
        </w:rPr>
      </w:pPr>
    </w:p>
    <w:p w14:paraId="4DD3C05D" w14:textId="77777777" w:rsidR="004F0A96" w:rsidRPr="00CF1C31" w:rsidRDefault="004F0A96">
      <w:pPr>
        <w:rPr>
          <w:rFonts w:ascii="Century Gothic" w:hAnsi="Century Gothic"/>
          <w:sz w:val="22"/>
          <w:szCs w:val="22"/>
        </w:rPr>
      </w:pPr>
    </w:p>
    <w:p w14:paraId="1C58E094" w14:textId="77777777" w:rsidR="004F0A96" w:rsidRPr="00CF1C31" w:rsidRDefault="004F0A96">
      <w:pPr>
        <w:rPr>
          <w:rFonts w:ascii="Century Gothic" w:hAnsi="Century Gothic"/>
          <w:sz w:val="22"/>
          <w:szCs w:val="22"/>
        </w:rPr>
      </w:pPr>
    </w:p>
    <w:p w14:paraId="1310F839" w14:textId="77777777" w:rsidR="00CC69B8" w:rsidRPr="00CF1C31" w:rsidRDefault="00CC69B8" w:rsidP="00CC69B8">
      <w:pPr>
        <w:rPr>
          <w:rFonts w:ascii="Century Gothic" w:hAnsi="Century Gothic"/>
          <w:sz w:val="22"/>
          <w:szCs w:val="22"/>
        </w:rPr>
      </w:pPr>
      <w:r w:rsidRPr="00CF1C31">
        <w:rPr>
          <w:rFonts w:ascii="Century Gothic" w:hAnsi="Century Gothic"/>
          <w:sz w:val="22"/>
          <w:szCs w:val="22"/>
        </w:rPr>
        <w:t>……………………………………….</w:t>
      </w:r>
    </w:p>
    <w:p w14:paraId="0D0F60E7" w14:textId="2397EBFF" w:rsidR="00CC69B8" w:rsidRPr="00CF1C31" w:rsidRDefault="00CC69B8" w:rsidP="00CC69B8">
      <w:pPr>
        <w:rPr>
          <w:rFonts w:ascii="Century Gothic" w:hAnsi="Century Gothic"/>
          <w:sz w:val="22"/>
          <w:szCs w:val="22"/>
        </w:rPr>
      </w:pPr>
      <w:r w:rsidRPr="00CF1C31">
        <w:rPr>
          <w:rFonts w:ascii="Century Gothic" w:hAnsi="Century Gothic"/>
          <w:sz w:val="22"/>
          <w:szCs w:val="22"/>
        </w:rPr>
        <w:t>Max McAllister</w:t>
      </w:r>
    </w:p>
    <w:p w14:paraId="2DB4FB14" w14:textId="77777777" w:rsidR="00CC69B8" w:rsidRPr="00CF1C31" w:rsidRDefault="00CC69B8">
      <w:pPr>
        <w:rPr>
          <w:rFonts w:ascii="Century Gothic" w:hAnsi="Century Gothic"/>
          <w:sz w:val="22"/>
          <w:szCs w:val="22"/>
        </w:rPr>
      </w:pPr>
    </w:p>
    <w:p w14:paraId="23D9B2FD" w14:textId="77777777" w:rsidR="004F0A96" w:rsidRPr="00CF1C31" w:rsidRDefault="004F0A96">
      <w:pPr>
        <w:rPr>
          <w:rFonts w:ascii="Century Gothic" w:hAnsi="Century Gothic"/>
          <w:sz w:val="22"/>
          <w:szCs w:val="22"/>
        </w:rPr>
      </w:pPr>
    </w:p>
    <w:p w14:paraId="72B608E8" w14:textId="1B475533" w:rsidR="00CC69B8" w:rsidRPr="00CF1C31" w:rsidRDefault="00CC69B8" w:rsidP="00CC69B8">
      <w:pPr>
        <w:rPr>
          <w:rFonts w:ascii="Century Gothic" w:hAnsi="Century Gothic"/>
          <w:sz w:val="22"/>
          <w:szCs w:val="22"/>
        </w:rPr>
      </w:pPr>
      <w:r w:rsidRPr="00CF1C31">
        <w:rPr>
          <w:rFonts w:ascii="Century Gothic" w:hAnsi="Century Gothic"/>
          <w:sz w:val="22"/>
          <w:szCs w:val="22"/>
        </w:rPr>
        <w:t>……………………………………….</w:t>
      </w:r>
    </w:p>
    <w:p w14:paraId="2A2371AA" w14:textId="3F04D091" w:rsidR="00CC69B8" w:rsidRPr="00CF1C31" w:rsidRDefault="004F0A96">
      <w:pPr>
        <w:rPr>
          <w:rFonts w:ascii="Century Gothic" w:hAnsi="Century Gothic"/>
        </w:rPr>
      </w:pPr>
      <w:r w:rsidRPr="00CF1C31">
        <w:rPr>
          <w:rFonts w:ascii="Century Gothic" w:hAnsi="Century Gothic"/>
          <w:sz w:val="22"/>
          <w:szCs w:val="22"/>
        </w:rPr>
        <w:t>[your name!]</w:t>
      </w:r>
      <w:r w:rsidR="00CC69B8" w:rsidRPr="00CF1C31">
        <w:rPr>
          <w:rFonts w:ascii="Century Gothic" w:hAnsi="Century Gothic"/>
          <w:sz w:val="22"/>
          <w:szCs w:val="22"/>
        </w:rPr>
        <w:t xml:space="preserve"> - Mediator</w:t>
      </w:r>
      <w:r w:rsidR="00CC69B8" w:rsidRPr="00CF1C31">
        <w:rPr>
          <w:rFonts w:ascii="Century Gothic" w:hAnsi="Century Gothic"/>
        </w:rPr>
        <w:br w:type="page"/>
      </w:r>
    </w:p>
    <w:p w14:paraId="1E26CF10" w14:textId="2A2E2A55" w:rsidR="001422AE" w:rsidRPr="00CF1C31" w:rsidRDefault="00CF1C31" w:rsidP="00CF1C31">
      <w:pPr>
        <w:rPr>
          <w:rFonts w:ascii="Century Gothic" w:hAnsi="Century Gothic"/>
          <w:b/>
          <w:bCs/>
          <w:sz w:val="26"/>
          <w:szCs w:val="26"/>
          <w:u w:val="single"/>
        </w:rPr>
      </w:pPr>
      <w:r w:rsidRPr="00CF1C31">
        <w:rPr>
          <w:rFonts w:ascii="Century Gothic" w:hAnsi="Century Gothic"/>
          <w:b/>
          <w:bCs/>
          <w:sz w:val="26"/>
          <w:szCs w:val="26"/>
          <w:u w:val="single"/>
        </w:rPr>
        <w:lastRenderedPageBreak/>
        <w:t>Schedule</w:t>
      </w:r>
    </w:p>
    <w:p w14:paraId="1EB3CF39" w14:textId="5A4D4F02" w:rsidR="001422AE" w:rsidRPr="00CF1C31" w:rsidRDefault="001422AE">
      <w:pPr>
        <w:rPr>
          <w:rFonts w:ascii="Century Gothic" w:hAnsi="Century Gothic"/>
        </w:rPr>
      </w:pPr>
    </w:p>
    <w:p w14:paraId="5AF2DA98" w14:textId="776F4995" w:rsidR="001D35FE" w:rsidRPr="00CF1C31" w:rsidRDefault="001D35FE">
      <w:pPr>
        <w:rPr>
          <w:rFonts w:ascii="Century Gothic" w:hAnsi="Century Gothic"/>
          <w:b/>
          <w:bCs/>
          <w:sz w:val="22"/>
          <w:szCs w:val="22"/>
        </w:rPr>
      </w:pPr>
      <w:r w:rsidRPr="00CF1C31">
        <w:rPr>
          <w:rFonts w:ascii="Century Gothic" w:hAnsi="Century Gothic"/>
          <w:b/>
          <w:bCs/>
          <w:sz w:val="22"/>
          <w:szCs w:val="22"/>
        </w:rPr>
        <w:t>Brief summary of the conflict:</w:t>
      </w:r>
    </w:p>
    <w:p w14:paraId="3D6297BF" w14:textId="77777777" w:rsidR="001D35FE" w:rsidRPr="00CF1C31" w:rsidRDefault="001D35FE">
      <w:pPr>
        <w:rPr>
          <w:rFonts w:ascii="Century Gothic" w:hAnsi="Century Gothic"/>
          <w:sz w:val="22"/>
          <w:szCs w:val="22"/>
        </w:rPr>
      </w:pPr>
    </w:p>
    <w:p w14:paraId="7215B24F" w14:textId="77777777" w:rsidR="0038603D" w:rsidRPr="00CF1C31" w:rsidRDefault="001D35FE" w:rsidP="001D35FE">
      <w:pPr>
        <w:rPr>
          <w:rFonts w:ascii="Century Gothic" w:hAnsi="Century Gothic"/>
          <w:sz w:val="22"/>
          <w:szCs w:val="22"/>
        </w:rPr>
      </w:pPr>
      <w:r w:rsidRPr="00CF1C31">
        <w:rPr>
          <w:rFonts w:ascii="Century Gothic" w:hAnsi="Century Gothic"/>
          <w:sz w:val="22"/>
          <w:szCs w:val="22"/>
        </w:rPr>
        <w:t xml:space="preserve">Jesse and Max have differing perspectives on how to engage with The/FIN’s audience, leading to tension and conflict. </w:t>
      </w:r>
    </w:p>
    <w:p w14:paraId="07E7B59E" w14:textId="77777777" w:rsidR="0038603D" w:rsidRPr="00CF1C31" w:rsidRDefault="0038603D" w:rsidP="001D35FE">
      <w:pPr>
        <w:rPr>
          <w:rFonts w:ascii="Century Gothic" w:hAnsi="Century Gothic"/>
          <w:sz w:val="22"/>
          <w:szCs w:val="22"/>
        </w:rPr>
      </w:pPr>
    </w:p>
    <w:p w14:paraId="2ED738AD" w14:textId="77777777" w:rsidR="0038603D" w:rsidRPr="00CF1C31" w:rsidRDefault="001D35FE" w:rsidP="001D35FE">
      <w:pPr>
        <w:rPr>
          <w:rFonts w:ascii="Century Gothic" w:hAnsi="Century Gothic"/>
          <w:sz w:val="22"/>
          <w:szCs w:val="22"/>
        </w:rPr>
      </w:pPr>
      <w:r w:rsidRPr="00CF1C31">
        <w:rPr>
          <w:rFonts w:ascii="Century Gothic" w:hAnsi="Century Gothic"/>
          <w:sz w:val="22"/>
          <w:szCs w:val="22"/>
        </w:rPr>
        <w:t xml:space="preserve">Jesse's approach to social media engagement has raised concerns for Max, particularly regarding the potential legal and reputational risks. </w:t>
      </w:r>
    </w:p>
    <w:p w14:paraId="2C2DC089" w14:textId="77777777" w:rsidR="0038603D" w:rsidRPr="00CF1C31" w:rsidRDefault="0038603D" w:rsidP="001D35FE">
      <w:pPr>
        <w:rPr>
          <w:rFonts w:ascii="Century Gothic" w:hAnsi="Century Gothic"/>
          <w:sz w:val="22"/>
          <w:szCs w:val="22"/>
        </w:rPr>
      </w:pPr>
    </w:p>
    <w:p w14:paraId="7EAC4D22" w14:textId="307A4AC3" w:rsidR="0038603D" w:rsidRPr="00CF1C31" w:rsidRDefault="0038603D" w:rsidP="001D35FE">
      <w:pPr>
        <w:rPr>
          <w:rFonts w:ascii="Century Gothic" w:hAnsi="Century Gothic"/>
          <w:sz w:val="22"/>
          <w:szCs w:val="22"/>
        </w:rPr>
      </w:pPr>
      <w:r w:rsidRPr="00CF1C31">
        <w:rPr>
          <w:rFonts w:ascii="Century Gothic" w:hAnsi="Century Gothic"/>
          <w:sz w:val="22"/>
          <w:szCs w:val="22"/>
        </w:rPr>
        <w:t xml:space="preserve">Jesse feels that Max’s approach is too restrictive for the mission of </w:t>
      </w:r>
      <w:proofErr w:type="gramStart"/>
      <w:r w:rsidRPr="00CF1C31">
        <w:rPr>
          <w:rFonts w:ascii="Century Gothic" w:hAnsi="Century Gothic"/>
          <w:sz w:val="22"/>
          <w:szCs w:val="22"/>
        </w:rPr>
        <w:t>The</w:t>
      </w:r>
      <w:proofErr w:type="gramEnd"/>
      <w:r w:rsidRPr="00CF1C31">
        <w:rPr>
          <w:rFonts w:ascii="Century Gothic" w:hAnsi="Century Gothic"/>
          <w:sz w:val="22"/>
          <w:szCs w:val="22"/>
        </w:rPr>
        <w:t>/FIN and overly risk-averse.</w:t>
      </w:r>
    </w:p>
    <w:p w14:paraId="3D1E8092" w14:textId="77777777" w:rsidR="0038603D" w:rsidRPr="00CF1C31" w:rsidRDefault="0038603D" w:rsidP="001D35FE">
      <w:pPr>
        <w:rPr>
          <w:rFonts w:ascii="Century Gothic" w:hAnsi="Century Gothic"/>
          <w:sz w:val="22"/>
          <w:szCs w:val="22"/>
        </w:rPr>
      </w:pPr>
    </w:p>
    <w:p w14:paraId="1DAA14A2" w14:textId="296ED216" w:rsidR="0038603D" w:rsidRPr="00CF1C31" w:rsidRDefault="0038603D" w:rsidP="001D35FE">
      <w:pPr>
        <w:rPr>
          <w:rFonts w:ascii="Century Gothic" w:hAnsi="Century Gothic"/>
          <w:sz w:val="22"/>
          <w:szCs w:val="22"/>
        </w:rPr>
      </w:pPr>
      <w:r w:rsidRPr="00CF1C31">
        <w:rPr>
          <w:rFonts w:ascii="Century Gothic" w:hAnsi="Century Gothic"/>
          <w:sz w:val="22"/>
          <w:szCs w:val="22"/>
        </w:rPr>
        <w:t>There have been conversations occur which have also been hurtful or upsetting to the parties.</w:t>
      </w:r>
    </w:p>
    <w:p w14:paraId="75694503" w14:textId="77777777" w:rsidR="0038603D" w:rsidRPr="00CF1C31" w:rsidRDefault="0038603D" w:rsidP="001D35FE">
      <w:pPr>
        <w:rPr>
          <w:rFonts w:ascii="Century Gothic" w:hAnsi="Century Gothic"/>
          <w:sz w:val="22"/>
          <w:szCs w:val="22"/>
        </w:rPr>
      </w:pPr>
    </w:p>
    <w:p w14:paraId="0A048A53" w14:textId="77777777" w:rsidR="001D35FE" w:rsidRPr="00CF1C31" w:rsidRDefault="001D35FE">
      <w:pPr>
        <w:rPr>
          <w:rFonts w:ascii="Century Gothic" w:hAnsi="Century Gothic"/>
          <w:sz w:val="22"/>
          <w:szCs w:val="22"/>
        </w:rPr>
      </w:pPr>
    </w:p>
    <w:p w14:paraId="5A3616D1" w14:textId="62763C9D" w:rsidR="001D35FE" w:rsidRPr="00CF1C31" w:rsidRDefault="001D35FE">
      <w:pPr>
        <w:rPr>
          <w:rFonts w:ascii="Century Gothic" w:hAnsi="Century Gothic"/>
          <w:b/>
          <w:bCs/>
          <w:sz w:val="22"/>
          <w:szCs w:val="22"/>
        </w:rPr>
      </w:pPr>
      <w:r w:rsidRPr="00CF1C31">
        <w:rPr>
          <w:rFonts w:ascii="Century Gothic" w:hAnsi="Century Gothic"/>
          <w:b/>
          <w:bCs/>
          <w:sz w:val="22"/>
          <w:szCs w:val="22"/>
        </w:rPr>
        <w:t>Person/s with whom the content of the mediation and mediation agreement may be shared:</w:t>
      </w:r>
    </w:p>
    <w:p w14:paraId="3E7254C2" w14:textId="77777777" w:rsidR="001D35FE" w:rsidRPr="00CF1C31" w:rsidRDefault="001D35FE">
      <w:pPr>
        <w:rPr>
          <w:rFonts w:ascii="Century Gothic" w:hAnsi="Century Gothic"/>
          <w:sz w:val="22"/>
          <w:szCs w:val="22"/>
        </w:rPr>
      </w:pPr>
    </w:p>
    <w:p w14:paraId="4D5A6E26" w14:textId="099ACADF" w:rsidR="001D35FE" w:rsidRPr="00CF1C31" w:rsidRDefault="006879EA" w:rsidP="006879EA">
      <w:pPr>
        <w:pStyle w:val="ListParagraph"/>
        <w:numPr>
          <w:ilvl w:val="0"/>
          <w:numId w:val="6"/>
        </w:numPr>
        <w:rPr>
          <w:rFonts w:ascii="Century Gothic" w:hAnsi="Century Gothic"/>
          <w:sz w:val="22"/>
          <w:szCs w:val="22"/>
        </w:rPr>
      </w:pPr>
      <w:r w:rsidRPr="00CF1C31">
        <w:rPr>
          <w:rFonts w:ascii="Century Gothic" w:hAnsi="Century Gothic"/>
          <w:sz w:val="22"/>
          <w:szCs w:val="22"/>
        </w:rPr>
        <w:t>Tan Singh, CEO of The/FIN</w:t>
      </w:r>
    </w:p>
    <w:p w14:paraId="594460FF" w14:textId="77777777" w:rsidR="006879EA" w:rsidRPr="00CF1C31" w:rsidRDefault="006879EA">
      <w:pPr>
        <w:rPr>
          <w:rFonts w:ascii="Century Gothic" w:hAnsi="Century Gothic"/>
          <w:sz w:val="22"/>
          <w:szCs w:val="22"/>
        </w:rPr>
      </w:pPr>
    </w:p>
    <w:p w14:paraId="45A926D1" w14:textId="3F3D5415" w:rsidR="006879EA" w:rsidRPr="00CF1C31" w:rsidRDefault="006879EA" w:rsidP="006879EA">
      <w:pPr>
        <w:pStyle w:val="ListParagraph"/>
        <w:numPr>
          <w:ilvl w:val="0"/>
          <w:numId w:val="6"/>
        </w:numPr>
        <w:rPr>
          <w:rFonts w:ascii="Century Gothic" w:hAnsi="Century Gothic"/>
          <w:sz w:val="22"/>
          <w:szCs w:val="22"/>
        </w:rPr>
      </w:pPr>
      <w:r w:rsidRPr="00CF1C31">
        <w:rPr>
          <w:rFonts w:ascii="Century Gothic" w:hAnsi="Century Gothic"/>
          <w:sz w:val="22"/>
          <w:szCs w:val="22"/>
        </w:rPr>
        <w:t xml:space="preserve">The Board of The/FIN, but only by Tan Singh within the context of formal </w:t>
      </w:r>
      <w:proofErr w:type="spellStart"/>
      <w:r w:rsidR="00CC69B8" w:rsidRPr="00CF1C31">
        <w:rPr>
          <w:rFonts w:ascii="Century Gothic" w:hAnsi="Century Gothic"/>
          <w:sz w:val="22"/>
          <w:szCs w:val="22"/>
        </w:rPr>
        <w:t>aond</w:t>
      </w:r>
      <w:proofErr w:type="spellEnd"/>
      <w:r w:rsidR="00CC69B8" w:rsidRPr="00CF1C31">
        <w:rPr>
          <w:rFonts w:ascii="Century Gothic" w:hAnsi="Century Gothic"/>
          <w:sz w:val="22"/>
          <w:szCs w:val="22"/>
        </w:rPr>
        <w:t xml:space="preserve"> confidential </w:t>
      </w:r>
      <w:r w:rsidRPr="00CF1C31">
        <w:rPr>
          <w:rFonts w:ascii="Century Gothic" w:hAnsi="Century Gothic"/>
          <w:sz w:val="22"/>
          <w:szCs w:val="22"/>
        </w:rPr>
        <w:t>Board meetings</w:t>
      </w:r>
    </w:p>
    <w:p w14:paraId="71AA3ABA" w14:textId="77777777" w:rsidR="006879EA" w:rsidRPr="00CF1C31" w:rsidRDefault="006879EA" w:rsidP="006879EA">
      <w:pPr>
        <w:pStyle w:val="ListParagraph"/>
        <w:rPr>
          <w:rFonts w:ascii="Century Gothic" w:hAnsi="Century Gothic"/>
          <w:sz w:val="22"/>
          <w:szCs w:val="22"/>
        </w:rPr>
      </w:pPr>
    </w:p>
    <w:p w14:paraId="327C9D45" w14:textId="03DF4B52" w:rsidR="006879EA" w:rsidRPr="00CF1C31" w:rsidRDefault="006879EA" w:rsidP="006879EA">
      <w:pPr>
        <w:pStyle w:val="ListParagraph"/>
        <w:numPr>
          <w:ilvl w:val="0"/>
          <w:numId w:val="6"/>
        </w:numPr>
        <w:rPr>
          <w:rFonts w:ascii="Century Gothic" w:hAnsi="Century Gothic"/>
          <w:sz w:val="22"/>
          <w:szCs w:val="22"/>
        </w:rPr>
      </w:pPr>
      <w:r w:rsidRPr="00CF1C31">
        <w:rPr>
          <w:rFonts w:ascii="Century Gothic" w:hAnsi="Century Gothic"/>
          <w:sz w:val="22"/>
          <w:szCs w:val="22"/>
        </w:rPr>
        <w:t xml:space="preserve">The spouses of Jesse and Max, </w:t>
      </w:r>
      <w:r w:rsidR="00FA202B" w:rsidRPr="00CF1C31">
        <w:rPr>
          <w:rFonts w:ascii="Century Gothic" w:hAnsi="Century Gothic"/>
          <w:sz w:val="22"/>
          <w:szCs w:val="22"/>
        </w:rPr>
        <w:t>provided they keep this completely confidential</w:t>
      </w:r>
    </w:p>
    <w:sectPr w:rsidR="006879EA" w:rsidRPr="00CF1C31" w:rsidSect="00CF1C31">
      <w:headerReference w:type="even" r:id="rId7"/>
      <w:headerReference w:type="default" r:id="rId8"/>
      <w:footerReference w:type="default" r:id="rId9"/>
      <w:footerReference w:type="first" r:id="rId10"/>
      <w:pgSz w:w="11900" w:h="16840"/>
      <w:pgMar w:top="85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A3B20" w14:textId="77777777" w:rsidR="00F05AF5" w:rsidRDefault="00F05AF5" w:rsidP="004F0A96">
      <w:r>
        <w:separator/>
      </w:r>
    </w:p>
  </w:endnote>
  <w:endnote w:type="continuationSeparator" w:id="0">
    <w:p w14:paraId="6DB4DE5F" w14:textId="77777777" w:rsidR="00F05AF5" w:rsidRDefault="00F05AF5" w:rsidP="004F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1890A" w14:textId="0179B2C8" w:rsidR="0041098A" w:rsidRPr="0041098A" w:rsidRDefault="0041098A" w:rsidP="0041098A">
    <w:pPr>
      <w:pStyle w:val="Footer"/>
      <w:rPr>
        <w:rFonts w:ascii="Century Gothic" w:hAnsi="Century Gothic" w:cs="Arial"/>
        <w:color w:val="7F7F7F"/>
        <w:sz w:val="16"/>
        <w:szCs w:val="16"/>
      </w:rPr>
    </w:pPr>
    <w:r w:rsidRPr="007A4927">
      <w:rPr>
        <w:rFonts w:ascii="Century Gothic" w:hAnsi="Century Gothic" w:cs="Arial"/>
        <w:color w:val="7F7F7F"/>
        <w:sz w:val="16"/>
        <w:szCs w:val="16"/>
      </w:rPr>
      <w:t>This is a template only. Before using, you must tailor it to your circumstances. PeaceWise has no liability in relation to its use. If you are in any doubt about its suitability for use, please seek further professional advice or help.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01B63" w14:textId="717989CE" w:rsidR="00CF1C31" w:rsidRPr="00CF1C31" w:rsidRDefault="00CF1C31">
    <w:pPr>
      <w:pStyle w:val="Footer"/>
      <w:rPr>
        <w:rFonts w:ascii="Century Gothic" w:hAnsi="Century Gothic" w:cs="Arial"/>
        <w:color w:val="7F7F7F"/>
        <w:sz w:val="16"/>
        <w:szCs w:val="16"/>
      </w:rPr>
    </w:pPr>
    <w:r w:rsidRPr="007A4927">
      <w:rPr>
        <w:rFonts w:ascii="Century Gothic" w:hAnsi="Century Gothic" w:cs="Arial"/>
        <w:color w:val="7F7F7F"/>
        <w:sz w:val="16"/>
        <w:szCs w:val="16"/>
      </w:rPr>
      <w:t>This is a template only. Before using, you must tailor it to your circumstances. PeaceWise has no liability in relation to its use. If you are in any doubt about its suitability for use, please seek further professional advice or help.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BDC96" w14:textId="77777777" w:rsidR="00F05AF5" w:rsidRDefault="00F05AF5" w:rsidP="004F0A96">
      <w:r>
        <w:separator/>
      </w:r>
    </w:p>
  </w:footnote>
  <w:footnote w:type="continuationSeparator" w:id="0">
    <w:p w14:paraId="2F931505" w14:textId="77777777" w:rsidR="00F05AF5" w:rsidRDefault="00F05AF5" w:rsidP="004F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3078091"/>
      <w:docPartObj>
        <w:docPartGallery w:val="Page Numbers (Top of Page)"/>
        <w:docPartUnique/>
      </w:docPartObj>
    </w:sdtPr>
    <w:sdtContent>
      <w:p w14:paraId="45C627C9" w14:textId="057E11AB" w:rsidR="004F0A96" w:rsidRDefault="004F0A96" w:rsidP="00D16E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EDD22" w14:textId="77777777" w:rsidR="004F0A96" w:rsidRDefault="004F0A96" w:rsidP="004F0A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67104149"/>
      <w:docPartObj>
        <w:docPartGallery w:val="Page Numbers (Top of Page)"/>
        <w:docPartUnique/>
      </w:docPartObj>
    </w:sdtPr>
    <w:sdtContent>
      <w:p w14:paraId="1D1CB7F7" w14:textId="059DCE54" w:rsidR="004F0A96" w:rsidRDefault="004F0A96" w:rsidP="00D16E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C1AD29" w14:textId="77777777" w:rsidR="004F0A96" w:rsidRDefault="004F0A96" w:rsidP="004F0A9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37F"/>
    <w:multiLevelType w:val="hybridMultilevel"/>
    <w:tmpl w:val="90A8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3220F"/>
    <w:multiLevelType w:val="hybridMultilevel"/>
    <w:tmpl w:val="C45A41B2"/>
    <w:lvl w:ilvl="0" w:tplc="55A29F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666D3"/>
    <w:multiLevelType w:val="hybridMultilevel"/>
    <w:tmpl w:val="EEAC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D409F"/>
    <w:multiLevelType w:val="multilevel"/>
    <w:tmpl w:val="890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D411A"/>
    <w:multiLevelType w:val="multilevel"/>
    <w:tmpl w:val="A6B0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F5E9B"/>
    <w:multiLevelType w:val="hybridMultilevel"/>
    <w:tmpl w:val="6AB41D3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5A9E2059"/>
    <w:multiLevelType w:val="hybridMultilevel"/>
    <w:tmpl w:val="D9205D2A"/>
    <w:lvl w:ilvl="0" w:tplc="55A29F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065FBD"/>
    <w:multiLevelType w:val="multilevel"/>
    <w:tmpl w:val="45D8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A474B"/>
    <w:multiLevelType w:val="hybridMultilevel"/>
    <w:tmpl w:val="9152A32C"/>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9" w15:restartNumberingAfterBreak="0">
    <w:nsid w:val="70C03365"/>
    <w:multiLevelType w:val="hybridMultilevel"/>
    <w:tmpl w:val="E734552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960"/>
        </w:tabs>
        <w:ind w:left="960" w:hanging="360"/>
      </w:pPr>
      <w:rPr>
        <w:rFonts w:ascii="Courier New" w:hAnsi="Courier New" w:cs="Courier New" w:hint="default"/>
      </w:rPr>
    </w:lvl>
    <w:lvl w:ilvl="2" w:tplc="0C090005">
      <w:start w:val="1"/>
      <w:numFmt w:val="bullet"/>
      <w:lvlText w:val=""/>
      <w:lvlJc w:val="left"/>
      <w:pPr>
        <w:tabs>
          <w:tab w:val="num" w:pos="1680"/>
        </w:tabs>
        <w:ind w:left="1680" w:hanging="360"/>
      </w:pPr>
      <w:rPr>
        <w:rFonts w:ascii="Wingdings" w:hAnsi="Wingdings" w:hint="default"/>
      </w:rPr>
    </w:lvl>
    <w:lvl w:ilvl="3" w:tplc="0C090001" w:tentative="1">
      <w:start w:val="1"/>
      <w:numFmt w:val="bullet"/>
      <w:lvlText w:val=""/>
      <w:lvlJc w:val="left"/>
      <w:pPr>
        <w:tabs>
          <w:tab w:val="num" w:pos="2400"/>
        </w:tabs>
        <w:ind w:left="2400" w:hanging="360"/>
      </w:pPr>
      <w:rPr>
        <w:rFonts w:ascii="Symbol" w:hAnsi="Symbol" w:hint="default"/>
      </w:rPr>
    </w:lvl>
    <w:lvl w:ilvl="4" w:tplc="0C090003" w:tentative="1">
      <w:start w:val="1"/>
      <w:numFmt w:val="bullet"/>
      <w:lvlText w:val="o"/>
      <w:lvlJc w:val="left"/>
      <w:pPr>
        <w:tabs>
          <w:tab w:val="num" w:pos="3120"/>
        </w:tabs>
        <w:ind w:left="3120" w:hanging="360"/>
      </w:pPr>
      <w:rPr>
        <w:rFonts w:ascii="Courier New" w:hAnsi="Courier New" w:cs="Courier New" w:hint="default"/>
      </w:rPr>
    </w:lvl>
    <w:lvl w:ilvl="5" w:tplc="0C090005" w:tentative="1">
      <w:start w:val="1"/>
      <w:numFmt w:val="bullet"/>
      <w:lvlText w:val=""/>
      <w:lvlJc w:val="left"/>
      <w:pPr>
        <w:tabs>
          <w:tab w:val="num" w:pos="3840"/>
        </w:tabs>
        <w:ind w:left="3840" w:hanging="360"/>
      </w:pPr>
      <w:rPr>
        <w:rFonts w:ascii="Wingdings" w:hAnsi="Wingdings" w:hint="default"/>
      </w:rPr>
    </w:lvl>
    <w:lvl w:ilvl="6" w:tplc="0C090001" w:tentative="1">
      <w:start w:val="1"/>
      <w:numFmt w:val="bullet"/>
      <w:lvlText w:val=""/>
      <w:lvlJc w:val="left"/>
      <w:pPr>
        <w:tabs>
          <w:tab w:val="num" w:pos="4560"/>
        </w:tabs>
        <w:ind w:left="4560" w:hanging="360"/>
      </w:pPr>
      <w:rPr>
        <w:rFonts w:ascii="Symbol" w:hAnsi="Symbol" w:hint="default"/>
      </w:rPr>
    </w:lvl>
    <w:lvl w:ilvl="7" w:tplc="0C090003" w:tentative="1">
      <w:start w:val="1"/>
      <w:numFmt w:val="bullet"/>
      <w:lvlText w:val="o"/>
      <w:lvlJc w:val="left"/>
      <w:pPr>
        <w:tabs>
          <w:tab w:val="num" w:pos="5280"/>
        </w:tabs>
        <w:ind w:left="5280" w:hanging="360"/>
      </w:pPr>
      <w:rPr>
        <w:rFonts w:ascii="Courier New" w:hAnsi="Courier New" w:cs="Courier New" w:hint="default"/>
      </w:rPr>
    </w:lvl>
    <w:lvl w:ilvl="8" w:tplc="0C090005" w:tentative="1">
      <w:start w:val="1"/>
      <w:numFmt w:val="bullet"/>
      <w:lvlText w:val=""/>
      <w:lvlJc w:val="left"/>
      <w:pPr>
        <w:tabs>
          <w:tab w:val="num" w:pos="6000"/>
        </w:tabs>
        <w:ind w:left="6000" w:hanging="360"/>
      </w:pPr>
      <w:rPr>
        <w:rFonts w:ascii="Wingdings" w:hAnsi="Wingdings" w:hint="default"/>
      </w:rPr>
    </w:lvl>
  </w:abstractNum>
  <w:abstractNum w:abstractNumId="10" w15:restartNumberingAfterBreak="0">
    <w:nsid w:val="74E66F33"/>
    <w:multiLevelType w:val="hybridMultilevel"/>
    <w:tmpl w:val="9EFE2182"/>
    <w:lvl w:ilvl="0" w:tplc="55A29FEE">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5778925">
    <w:abstractNumId w:val="3"/>
  </w:num>
  <w:num w:numId="2" w16cid:durableId="1379285097">
    <w:abstractNumId w:val="4"/>
  </w:num>
  <w:num w:numId="3" w16cid:durableId="1832988498">
    <w:abstractNumId w:val="7"/>
  </w:num>
  <w:num w:numId="4" w16cid:durableId="431702302">
    <w:abstractNumId w:val="5"/>
  </w:num>
  <w:num w:numId="5" w16cid:durableId="661544995">
    <w:abstractNumId w:val="8"/>
  </w:num>
  <w:num w:numId="6" w16cid:durableId="107819394">
    <w:abstractNumId w:val="0"/>
  </w:num>
  <w:num w:numId="7" w16cid:durableId="310063287">
    <w:abstractNumId w:val="2"/>
  </w:num>
  <w:num w:numId="8" w16cid:durableId="1943611415">
    <w:abstractNumId w:val="6"/>
  </w:num>
  <w:num w:numId="9" w16cid:durableId="1930774965">
    <w:abstractNumId w:val="10"/>
  </w:num>
  <w:num w:numId="10" w16cid:durableId="517888709">
    <w:abstractNumId w:val="1"/>
  </w:num>
  <w:num w:numId="11" w16cid:durableId="1861117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9B"/>
    <w:rsid w:val="00046999"/>
    <w:rsid w:val="00107931"/>
    <w:rsid w:val="001116C9"/>
    <w:rsid w:val="001422AE"/>
    <w:rsid w:val="00181A63"/>
    <w:rsid w:val="001838CD"/>
    <w:rsid w:val="001D35FE"/>
    <w:rsid w:val="001D5A61"/>
    <w:rsid w:val="001E1C4D"/>
    <w:rsid w:val="002F6256"/>
    <w:rsid w:val="00321142"/>
    <w:rsid w:val="00333DB3"/>
    <w:rsid w:val="0038603D"/>
    <w:rsid w:val="0041098A"/>
    <w:rsid w:val="0043189B"/>
    <w:rsid w:val="004369C3"/>
    <w:rsid w:val="0044161C"/>
    <w:rsid w:val="00471A0E"/>
    <w:rsid w:val="00473F23"/>
    <w:rsid w:val="004A67B6"/>
    <w:rsid w:val="004F0A96"/>
    <w:rsid w:val="00501691"/>
    <w:rsid w:val="00561BCB"/>
    <w:rsid w:val="005A6157"/>
    <w:rsid w:val="006278D6"/>
    <w:rsid w:val="00627E72"/>
    <w:rsid w:val="006414EA"/>
    <w:rsid w:val="006419FD"/>
    <w:rsid w:val="006879EA"/>
    <w:rsid w:val="00706071"/>
    <w:rsid w:val="0079046B"/>
    <w:rsid w:val="007C02F2"/>
    <w:rsid w:val="00842DDE"/>
    <w:rsid w:val="008801CD"/>
    <w:rsid w:val="008F7349"/>
    <w:rsid w:val="00921B0E"/>
    <w:rsid w:val="00927CBF"/>
    <w:rsid w:val="009C534A"/>
    <w:rsid w:val="00A425E9"/>
    <w:rsid w:val="00A63A9A"/>
    <w:rsid w:val="00A75357"/>
    <w:rsid w:val="00AA7222"/>
    <w:rsid w:val="00BF2ACC"/>
    <w:rsid w:val="00CC69B8"/>
    <w:rsid w:val="00CC7B31"/>
    <w:rsid w:val="00CE21F5"/>
    <w:rsid w:val="00CF1C31"/>
    <w:rsid w:val="00CF1F69"/>
    <w:rsid w:val="00D8081C"/>
    <w:rsid w:val="00DD1776"/>
    <w:rsid w:val="00DF1D05"/>
    <w:rsid w:val="00E01B4B"/>
    <w:rsid w:val="00E0559F"/>
    <w:rsid w:val="00E641F3"/>
    <w:rsid w:val="00E92948"/>
    <w:rsid w:val="00EB4F04"/>
    <w:rsid w:val="00EF62CC"/>
    <w:rsid w:val="00F05AF5"/>
    <w:rsid w:val="00F815B2"/>
    <w:rsid w:val="00FA202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FE33"/>
  <w15:chartTrackingRefBased/>
  <w15:docId w15:val="{DB420B2A-4C66-1A42-B86C-7815B875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8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8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8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8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89B"/>
    <w:rPr>
      <w:rFonts w:eastAsiaTheme="majorEastAsia" w:cstheme="majorBidi"/>
      <w:color w:val="272727" w:themeColor="text1" w:themeTint="D8"/>
    </w:rPr>
  </w:style>
  <w:style w:type="paragraph" w:styleId="Title">
    <w:name w:val="Title"/>
    <w:basedOn w:val="Normal"/>
    <w:next w:val="Normal"/>
    <w:link w:val="TitleChar"/>
    <w:uiPriority w:val="10"/>
    <w:qFormat/>
    <w:rsid w:val="004318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8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8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189B"/>
    <w:rPr>
      <w:i/>
      <w:iCs/>
      <w:color w:val="404040" w:themeColor="text1" w:themeTint="BF"/>
    </w:rPr>
  </w:style>
  <w:style w:type="paragraph" w:styleId="ListParagraph">
    <w:name w:val="List Paragraph"/>
    <w:basedOn w:val="Normal"/>
    <w:uiPriority w:val="34"/>
    <w:qFormat/>
    <w:rsid w:val="0043189B"/>
    <w:pPr>
      <w:ind w:left="720"/>
      <w:contextualSpacing/>
    </w:pPr>
  </w:style>
  <w:style w:type="character" w:styleId="IntenseEmphasis">
    <w:name w:val="Intense Emphasis"/>
    <w:basedOn w:val="DefaultParagraphFont"/>
    <w:uiPriority w:val="21"/>
    <w:qFormat/>
    <w:rsid w:val="0043189B"/>
    <w:rPr>
      <w:i/>
      <w:iCs/>
      <w:color w:val="0F4761" w:themeColor="accent1" w:themeShade="BF"/>
    </w:rPr>
  </w:style>
  <w:style w:type="paragraph" w:styleId="IntenseQuote">
    <w:name w:val="Intense Quote"/>
    <w:basedOn w:val="Normal"/>
    <w:next w:val="Normal"/>
    <w:link w:val="IntenseQuoteChar"/>
    <w:uiPriority w:val="30"/>
    <w:qFormat/>
    <w:rsid w:val="00431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89B"/>
    <w:rPr>
      <w:i/>
      <w:iCs/>
      <w:color w:val="0F4761" w:themeColor="accent1" w:themeShade="BF"/>
    </w:rPr>
  </w:style>
  <w:style w:type="character" w:styleId="IntenseReference">
    <w:name w:val="Intense Reference"/>
    <w:basedOn w:val="DefaultParagraphFont"/>
    <w:uiPriority w:val="32"/>
    <w:qFormat/>
    <w:rsid w:val="0043189B"/>
    <w:rPr>
      <w:b/>
      <w:bCs/>
      <w:smallCaps/>
      <w:color w:val="0F4761" w:themeColor="accent1" w:themeShade="BF"/>
      <w:spacing w:val="5"/>
    </w:rPr>
  </w:style>
  <w:style w:type="paragraph" w:styleId="Header">
    <w:name w:val="header"/>
    <w:basedOn w:val="Normal"/>
    <w:link w:val="HeaderChar"/>
    <w:uiPriority w:val="99"/>
    <w:unhideWhenUsed/>
    <w:rsid w:val="004F0A96"/>
    <w:pPr>
      <w:tabs>
        <w:tab w:val="center" w:pos="4680"/>
        <w:tab w:val="right" w:pos="9360"/>
      </w:tabs>
    </w:pPr>
  </w:style>
  <w:style w:type="character" w:customStyle="1" w:styleId="HeaderChar">
    <w:name w:val="Header Char"/>
    <w:basedOn w:val="DefaultParagraphFont"/>
    <w:link w:val="Header"/>
    <w:uiPriority w:val="99"/>
    <w:rsid w:val="004F0A96"/>
  </w:style>
  <w:style w:type="character" w:styleId="PageNumber">
    <w:name w:val="page number"/>
    <w:basedOn w:val="DefaultParagraphFont"/>
    <w:uiPriority w:val="99"/>
    <w:semiHidden/>
    <w:unhideWhenUsed/>
    <w:rsid w:val="004F0A96"/>
  </w:style>
  <w:style w:type="paragraph" w:styleId="Footer">
    <w:name w:val="footer"/>
    <w:basedOn w:val="Normal"/>
    <w:link w:val="FooterChar"/>
    <w:uiPriority w:val="99"/>
    <w:unhideWhenUsed/>
    <w:rsid w:val="00CF1C31"/>
    <w:pPr>
      <w:tabs>
        <w:tab w:val="center" w:pos="4513"/>
        <w:tab w:val="right" w:pos="9026"/>
      </w:tabs>
    </w:pPr>
  </w:style>
  <w:style w:type="character" w:customStyle="1" w:styleId="FooterChar">
    <w:name w:val="Footer Char"/>
    <w:basedOn w:val="DefaultParagraphFont"/>
    <w:link w:val="Footer"/>
    <w:uiPriority w:val="99"/>
    <w:rsid w:val="00CF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038">
      <w:bodyDiv w:val="1"/>
      <w:marLeft w:val="0"/>
      <w:marRight w:val="0"/>
      <w:marTop w:val="0"/>
      <w:marBottom w:val="0"/>
      <w:divBdr>
        <w:top w:val="none" w:sz="0" w:space="0" w:color="auto"/>
        <w:left w:val="none" w:sz="0" w:space="0" w:color="auto"/>
        <w:bottom w:val="none" w:sz="0" w:space="0" w:color="auto"/>
        <w:right w:val="none" w:sz="0" w:space="0" w:color="auto"/>
      </w:divBdr>
      <w:divsChild>
        <w:div w:id="1673293421">
          <w:marLeft w:val="0"/>
          <w:marRight w:val="0"/>
          <w:marTop w:val="0"/>
          <w:marBottom w:val="0"/>
          <w:divBdr>
            <w:top w:val="none" w:sz="0" w:space="0" w:color="auto"/>
            <w:left w:val="none" w:sz="0" w:space="0" w:color="auto"/>
            <w:bottom w:val="none" w:sz="0" w:space="0" w:color="auto"/>
            <w:right w:val="none" w:sz="0" w:space="0" w:color="auto"/>
          </w:divBdr>
          <w:divsChild>
            <w:div w:id="171770159">
              <w:marLeft w:val="0"/>
              <w:marRight w:val="0"/>
              <w:marTop w:val="0"/>
              <w:marBottom w:val="0"/>
              <w:divBdr>
                <w:top w:val="none" w:sz="0" w:space="0" w:color="auto"/>
                <w:left w:val="none" w:sz="0" w:space="0" w:color="auto"/>
                <w:bottom w:val="none" w:sz="0" w:space="0" w:color="auto"/>
                <w:right w:val="none" w:sz="0" w:space="0" w:color="auto"/>
              </w:divBdr>
              <w:divsChild>
                <w:div w:id="2010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7027">
      <w:bodyDiv w:val="1"/>
      <w:marLeft w:val="0"/>
      <w:marRight w:val="0"/>
      <w:marTop w:val="0"/>
      <w:marBottom w:val="0"/>
      <w:divBdr>
        <w:top w:val="none" w:sz="0" w:space="0" w:color="auto"/>
        <w:left w:val="none" w:sz="0" w:space="0" w:color="auto"/>
        <w:bottom w:val="none" w:sz="0" w:space="0" w:color="auto"/>
        <w:right w:val="none" w:sz="0" w:space="0" w:color="auto"/>
      </w:divBdr>
      <w:divsChild>
        <w:div w:id="2046250365">
          <w:marLeft w:val="0"/>
          <w:marRight w:val="0"/>
          <w:marTop w:val="0"/>
          <w:marBottom w:val="0"/>
          <w:divBdr>
            <w:top w:val="none" w:sz="0" w:space="0" w:color="auto"/>
            <w:left w:val="none" w:sz="0" w:space="0" w:color="auto"/>
            <w:bottom w:val="none" w:sz="0" w:space="0" w:color="auto"/>
            <w:right w:val="none" w:sz="0" w:space="0" w:color="auto"/>
          </w:divBdr>
          <w:divsChild>
            <w:div w:id="1707943209">
              <w:marLeft w:val="0"/>
              <w:marRight w:val="0"/>
              <w:marTop w:val="0"/>
              <w:marBottom w:val="0"/>
              <w:divBdr>
                <w:top w:val="none" w:sz="0" w:space="0" w:color="auto"/>
                <w:left w:val="none" w:sz="0" w:space="0" w:color="auto"/>
                <w:bottom w:val="none" w:sz="0" w:space="0" w:color="auto"/>
                <w:right w:val="none" w:sz="0" w:space="0" w:color="auto"/>
              </w:divBdr>
              <w:divsChild>
                <w:div w:id="539899500">
                  <w:marLeft w:val="0"/>
                  <w:marRight w:val="0"/>
                  <w:marTop w:val="0"/>
                  <w:marBottom w:val="0"/>
                  <w:divBdr>
                    <w:top w:val="none" w:sz="0" w:space="0" w:color="auto"/>
                    <w:left w:val="none" w:sz="0" w:space="0" w:color="auto"/>
                    <w:bottom w:val="none" w:sz="0" w:space="0" w:color="auto"/>
                    <w:right w:val="none" w:sz="0" w:space="0" w:color="auto"/>
                  </w:divBdr>
                </w:div>
              </w:divsChild>
            </w:div>
            <w:div w:id="677318173">
              <w:marLeft w:val="0"/>
              <w:marRight w:val="0"/>
              <w:marTop w:val="0"/>
              <w:marBottom w:val="0"/>
              <w:divBdr>
                <w:top w:val="none" w:sz="0" w:space="0" w:color="auto"/>
                <w:left w:val="none" w:sz="0" w:space="0" w:color="auto"/>
                <w:bottom w:val="none" w:sz="0" w:space="0" w:color="auto"/>
                <w:right w:val="none" w:sz="0" w:space="0" w:color="auto"/>
              </w:divBdr>
              <w:divsChild>
                <w:div w:id="5814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10595">
          <w:marLeft w:val="0"/>
          <w:marRight w:val="0"/>
          <w:marTop w:val="0"/>
          <w:marBottom w:val="0"/>
          <w:divBdr>
            <w:top w:val="none" w:sz="0" w:space="0" w:color="auto"/>
            <w:left w:val="none" w:sz="0" w:space="0" w:color="auto"/>
            <w:bottom w:val="none" w:sz="0" w:space="0" w:color="auto"/>
            <w:right w:val="none" w:sz="0" w:space="0" w:color="auto"/>
          </w:divBdr>
          <w:divsChild>
            <w:div w:id="747308302">
              <w:marLeft w:val="0"/>
              <w:marRight w:val="0"/>
              <w:marTop w:val="0"/>
              <w:marBottom w:val="0"/>
              <w:divBdr>
                <w:top w:val="none" w:sz="0" w:space="0" w:color="auto"/>
                <w:left w:val="none" w:sz="0" w:space="0" w:color="auto"/>
                <w:bottom w:val="none" w:sz="0" w:space="0" w:color="auto"/>
                <w:right w:val="none" w:sz="0" w:space="0" w:color="auto"/>
              </w:divBdr>
              <w:divsChild>
                <w:div w:id="15079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8317">
      <w:bodyDiv w:val="1"/>
      <w:marLeft w:val="0"/>
      <w:marRight w:val="0"/>
      <w:marTop w:val="0"/>
      <w:marBottom w:val="0"/>
      <w:divBdr>
        <w:top w:val="none" w:sz="0" w:space="0" w:color="auto"/>
        <w:left w:val="none" w:sz="0" w:space="0" w:color="auto"/>
        <w:bottom w:val="none" w:sz="0" w:space="0" w:color="auto"/>
        <w:right w:val="none" w:sz="0" w:space="0" w:color="auto"/>
      </w:divBdr>
    </w:div>
    <w:div w:id="413623135">
      <w:bodyDiv w:val="1"/>
      <w:marLeft w:val="0"/>
      <w:marRight w:val="0"/>
      <w:marTop w:val="0"/>
      <w:marBottom w:val="0"/>
      <w:divBdr>
        <w:top w:val="none" w:sz="0" w:space="0" w:color="auto"/>
        <w:left w:val="none" w:sz="0" w:space="0" w:color="auto"/>
        <w:bottom w:val="none" w:sz="0" w:space="0" w:color="auto"/>
        <w:right w:val="none" w:sz="0" w:space="0" w:color="auto"/>
      </w:divBdr>
      <w:divsChild>
        <w:div w:id="928974385">
          <w:marLeft w:val="0"/>
          <w:marRight w:val="0"/>
          <w:marTop w:val="0"/>
          <w:marBottom w:val="0"/>
          <w:divBdr>
            <w:top w:val="none" w:sz="0" w:space="0" w:color="auto"/>
            <w:left w:val="none" w:sz="0" w:space="0" w:color="auto"/>
            <w:bottom w:val="none" w:sz="0" w:space="0" w:color="auto"/>
            <w:right w:val="none" w:sz="0" w:space="0" w:color="auto"/>
          </w:divBdr>
          <w:divsChild>
            <w:div w:id="1346907147">
              <w:marLeft w:val="0"/>
              <w:marRight w:val="0"/>
              <w:marTop w:val="0"/>
              <w:marBottom w:val="0"/>
              <w:divBdr>
                <w:top w:val="none" w:sz="0" w:space="0" w:color="auto"/>
                <w:left w:val="none" w:sz="0" w:space="0" w:color="auto"/>
                <w:bottom w:val="none" w:sz="0" w:space="0" w:color="auto"/>
                <w:right w:val="none" w:sz="0" w:space="0" w:color="auto"/>
              </w:divBdr>
              <w:divsChild>
                <w:div w:id="1174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0228">
      <w:bodyDiv w:val="1"/>
      <w:marLeft w:val="0"/>
      <w:marRight w:val="0"/>
      <w:marTop w:val="0"/>
      <w:marBottom w:val="0"/>
      <w:divBdr>
        <w:top w:val="none" w:sz="0" w:space="0" w:color="auto"/>
        <w:left w:val="none" w:sz="0" w:space="0" w:color="auto"/>
        <w:bottom w:val="none" w:sz="0" w:space="0" w:color="auto"/>
        <w:right w:val="none" w:sz="0" w:space="0" w:color="auto"/>
      </w:divBdr>
      <w:divsChild>
        <w:div w:id="6374576">
          <w:marLeft w:val="0"/>
          <w:marRight w:val="0"/>
          <w:marTop w:val="0"/>
          <w:marBottom w:val="0"/>
          <w:divBdr>
            <w:top w:val="none" w:sz="0" w:space="0" w:color="auto"/>
            <w:left w:val="none" w:sz="0" w:space="0" w:color="auto"/>
            <w:bottom w:val="none" w:sz="0" w:space="0" w:color="auto"/>
            <w:right w:val="none" w:sz="0" w:space="0" w:color="auto"/>
          </w:divBdr>
          <w:divsChild>
            <w:div w:id="1929345232">
              <w:marLeft w:val="0"/>
              <w:marRight w:val="0"/>
              <w:marTop w:val="0"/>
              <w:marBottom w:val="0"/>
              <w:divBdr>
                <w:top w:val="none" w:sz="0" w:space="0" w:color="auto"/>
                <w:left w:val="none" w:sz="0" w:space="0" w:color="auto"/>
                <w:bottom w:val="none" w:sz="0" w:space="0" w:color="auto"/>
                <w:right w:val="none" w:sz="0" w:space="0" w:color="auto"/>
              </w:divBdr>
              <w:divsChild>
                <w:div w:id="671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933">
      <w:bodyDiv w:val="1"/>
      <w:marLeft w:val="0"/>
      <w:marRight w:val="0"/>
      <w:marTop w:val="0"/>
      <w:marBottom w:val="0"/>
      <w:divBdr>
        <w:top w:val="none" w:sz="0" w:space="0" w:color="auto"/>
        <w:left w:val="none" w:sz="0" w:space="0" w:color="auto"/>
        <w:bottom w:val="none" w:sz="0" w:space="0" w:color="auto"/>
        <w:right w:val="none" w:sz="0" w:space="0" w:color="auto"/>
      </w:divBdr>
      <w:divsChild>
        <w:div w:id="1215043511">
          <w:marLeft w:val="0"/>
          <w:marRight w:val="0"/>
          <w:marTop w:val="0"/>
          <w:marBottom w:val="0"/>
          <w:divBdr>
            <w:top w:val="none" w:sz="0" w:space="0" w:color="auto"/>
            <w:left w:val="none" w:sz="0" w:space="0" w:color="auto"/>
            <w:bottom w:val="none" w:sz="0" w:space="0" w:color="auto"/>
            <w:right w:val="none" w:sz="0" w:space="0" w:color="auto"/>
          </w:divBdr>
          <w:divsChild>
            <w:div w:id="1513370536">
              <w:marLeft w:val="0"/>
              <w:marRight w:val="0"/>
              <w:marTop w:val="0"/>
              <w:marBottom w:val="0"/>
              <w:divBdr>
                <w:top w:val="none" w:sz="0" w:space="0" w:color="auto"/>
                <w:left w:val="none" w:sz="0" w:space="0" w:color="auto"/>
                <w:bottom w:val="none" w:sz="0" w:space="0" w:color="auto"/>
                <w:right w:val="none" w:sz="0" w:space="0" w:color="auto"/>
              </w:divBdr>
              <w:divsChild>
                <w:div w:id="815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0904">
      <w:bodyDiv w:val="1"/>
      <w:marLeft w:val="0"/>
      <w:marRight w:val="0"/>
      <w:marTop w:val="0"/>
      <w:marBottom w:val="0"/>
      <w:divBdr>
        <w:top w:val="none" w:sz="0" w:space="0" w:color="auto"/>
        <w:left w:val="none" w:sz="0" w:space="0" w:color="auto"/>
        <w:bottom w:val="none" w:sz="0" w:space="0" w:color="auto"/>
        <w:right w:val="none" w:sz="0" w:space="0" w:color="auto"/>
      </w:divBdr>
      <w:divsChild>
        <w:div w:id="1850828096">
          <w:marLeft w:val="0"/>
          <w:marRight w:val="0"/>
          <w:marTop w:val="0"/>
          <w:marBottom w:val="0"/>
          <w:divBdr>
            <w:top w:val="none" w:sz="0" w:space="0" w:color="auto"/>
            <w:left w:val="none" w:sz="0" w:space="0" w:color="auto"/>
            <w:bottom w:val="none" w:sz="0" w:space="0" w:color="auto"/>
            <w:right w:val="none" w:sz="0" w:space="0" w:color="auto"/>
          </w:divBdr>
          <w:divsChild>
            <w:div w:id="1602756911">
              <w:marLeft w:val="0"/>
              <w:marRight w:val="0"/>
              <w:marTop w:val="0"/>
              <w:marBottom w:val="0"/>
              <w:divBdr>
                <w:top w:val="none" w:sz="0" w:space="0" w:color="auto"/>
                <w:left w:val="none" w:sz="0" w:space="0" w:color="auto"/>
                <w:bottom w:val="none" w:sz="0" w:space="0" w:color="auto"/>
                <w:right w:val="none" w:sz="0" w:space="0" w:color="auto"/>
              </w:divBdr>
              <w:divsChild>
                <w:div w:id="732503541">
                  <w:marLeft w:val="0"/>
                  <w:marRight w:val="0"/>
                  <w:marTop w:val="0"/>
                  <w:marBottom w:val="0"/>
                  <w:divBdr>
                    <w:top w:val="none" w:sz="0" w:space="0" w:color="auto"/>
                    <w:left w:val="none" w:sz="0" w:space="0" w:color="auto"/>
                    <w:bottom w:val="none" w:sz="0" w:space="0" w:color="auto"/>
                    <w:right w:val="none" w:sz="0" w:space="0" w:color="auto"/>
                  </w:divBdr>
                </w:div>
              </w:divsChild>
            </w:div>
            <w:div w:id="1945571492">
              <w:marLeft w:val="0"/>
              <w:marRight w:val="0"/>
              <w:marTop w:val="0"/>
              <w:marBottom w:val="0"/>
              <w:divBdr>
                <w:top w:val="none" w:sz="0" w:space="0" w:color="auto"/>
                <w:left w:val="none" w:sz="0" w:space="0" w:color="auto"/>
                <w:bottom w:val="none" w:sz="0" w:space="0" w:color="auto"/>
                <w:right w:val="none" w:sz="0" w:space="0" w:color="auto"/>
              </w:divBdr>
              <w:divsChild>
                <w:div w:id="5763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0266">
          <w:marLeft w:val="0"/>
          <w:marRight w:val="0"/>
          <w:marTop w:val="0"/>
          <w:marBottom w:val="0"/>
          <w:divBdr>
            <w:top w:val="none" w:sz="0" w:space="0" w:color="auto"/>
            <w:left w:val="none" w:sz="0" w:space="0" w:color="auto"/>
            <w:bottom w:val="none" w:sz="0" w:space="0" w:color="auto"/>
            <w:right w:val="none" w:sz="0" w:space="0" w:color="auto"/>
          </w:divBdr>
          <w:divsChild>
            <w:div w:id="1984307198">
              <w:marLeft w:val="0"/>
              <w:marRight w:val="0"/>
              <w:marTop w:val="0"/>
              <w:marBottom w:val="0"/>
              <w:divBdr>
                <w:top w:val="none" w:sz="0" w:space="0" w:color="auto"/>
                <w:left w:val="none" w:sz="0" w:space="0" w:color="auto"/>
                <w:bottom w:val="none" w:sz="0" w:space="0" w:color="auto"/>
                <w:right w:val="none" w:sz="0" w:space="0" w:color="auto"/>
              </w:divBdr>
              <w:divsChild>
                <w:div w:id="1617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17355">
      <w:bodyDiv w:val="1"/>
      <w:marLeft w:val="0"/>
      <w:marRight w:val="0"/>
      <w:marTop w:val="0"/>
      <w:marBottom w:val="0"/>
      <w:divBdr>
        <w:top w:val="none" w:sz="0" w:space="0" w:color="auto"/>
        <w:left w:val="none" w:sz="0" w:space="0" w:color="auto"/>
        <w:bottom w:val="none" w:sz="0" w:space="0" w:color="auto"/>
        <w:right w:val="none" w:sz="0" w:space="0" w:color="auto"/>
      </w:divBdr>
      <w:divsChild>
        <w:div w:id="958535341">
          <w:marLeft w:val="0"/>
          <w:marRight w:val="0"/>
          <w:marTop w:val="0"/>
          <w:marBottom w:val="0"/>
          <w:divBdr>
            <w:top w:val="none" w:sz="0" w:space="0" w:color="auto"/>
            <w:left w:val="none" w:sz="0" w:space="0" w:color="auto"/>
            <w:bottom w:val="none" w:sz="0" w:space="0" w:color="auto"/>
            <w:right w:val="none" w:sz="0" w:space="0" w:color="auto"/>
          </w:divBdr>
          <w:divsChild>
            <w:div w:id="1501312008">
              <w:marLeft w:val="0"/>
              <w:marRight w:val="0"/>
              <w:marTop w:val="0"/>
              <w:marBottom w:val="0"/>
              <w:divBdr>
                <w:top w:val="none" w:sz="0" w:space="0" w:color="auto"/>
                <w:left w:val="none" w:sz="0" w:space="0" w:color="auto"/>
                <w:bottom w:val="none" w:sz="0" w:space="0" w:color="auto"/>
                <w:right w:val="none" w:sz="0" w:space="0" w:color="auto"/>
              </w:divBdr>
              <w:divsChild>
                <w:div w:id="5603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4978">
      <w:bodyDiv w:val="1"/>
      <w:marLeft w:val="0"/>
      <w:marRight w:val="0"/>
      <w:marTop w:val="0"/>
      <w:marBottom w:val="0"/>
      <w:divBdr>
        <w:top w:val="none" w:sz="0" w:space="0" w:color="auto"/>
        <w:left w:val="none" w:sz="0" w:space="0" w:color="auto"/>
        <w:bottom w:val="none" w:sz="0" w:space="0" w:color="auto"/>
        <w:right w:val="none" w:sz="0" w:space="0" w:color="auto"/>
      </w:divBdr>
    </w:div>
    <w:div w:id="2072533525">
      <w:bodyDiv w:val="1"/>
      <w:marLeft w:val="0"/>
      <w:marRight w:val="0"/>
      <w:marTop w:val="0"/>
      <w:marBottom w:val="0"/>
      <w:divBdr>
        <w:top w:val="none" w:sz="0" w:space="0" w:color="auto"/>
        <w:left w:val="none" w:sz="0" w:space="0" w:color="auto"/>
        <w:bottom w:val="none" w:sz="0" w:space="0" w:color="auto"/>
        <w:right w:val="none" w:sz="0" w:space="0" w:color="auto"/>
      </w:divBdr>
      <w:divsChild>
        <w:div w:id="2092963858">
          <w:marLeft w:val="0"/>
          <w:marRight w:val="0"/>
          <w:marTop w:val="0"/>
          <w:marBottom w:val="0"/>
          <w:divBdr>
            <w:top w:val="none" w:sz="0" w:space="0" w:color="auto"/>
            <w:left w:val="none" w:sz="0" w:space="0" w:color="auto"/>
            <w:bottom w:val="none" w:sz="0" w:space="0" w:color="auto"/>
            <w:right w:val="none" w:sz="0" w:space="0" w:color="auto"/>
          </w:divBdr>
          <w:divsChild>
            <w:div w:id="1089891242">
              <w:marLeft w:val="0"/>
              <w:marRight w:val="0"/>
              <w:marTop w:val="0"/>
              <w:marBottom w:val="0"/>
              <w:divBdr>
                <w:top w:val="none" w:sz="0" w:space="0" w:color="auto"/>
                <w:left w:val="none" w:sz="0" w:space="0" w:color="auto"/>
                <w:bottom w:val="none" w:sz="0" w:space="0" w:color="auto"/>
                <w:right w:val="none" w:sz="0" w:space="0" w:color="auto"/>
              </w:divBdr>
              <w:divsChild>
                <w:div w:id="16081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Burgess</dc:creator>
  <cp:keywords/>
  <dc:description/>
  <cp:lastModifiedBy>Catherine Locke</cp:lastModifiedBy>
  <cp:revision>4</cp:revision>
  <dcterms:created xsi:type="dcterms:W3CDTF">2024-11-19T22:56:00Z</dcterms:created>
  <dcterms:modified xsi:type="dcterms:W3CDTF">2024-11-20T07:35:00Z</dcterms:modified>
</cp:coreProperties>
</file>